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7B45" w14:textId="77777777" w:rsidR="006B0FA9" w:rsidRPr="00C17EFA" w:rsidRDefault="006B0FA9" w:rsidP="00363236">
      <w:pPr>
        <w:spacing w:after="0" w:line="360" w:lineRule="auto"/>
      </w:pPr>
      <w:r w:rsidRPr="00C17EFA">
        <w:rPr>
          <w:noProof/>
          <w:lang w:val="en-IE" w:eastAsia="en-IE"/>
        </w:rPr>
        <w:drawing>
          <wp:inline distT="0" distB="0" distL="0" distR="0" wp14:anchorId="1DE5824C" wp14:editId="08C45177">
            <wp:extent cx="5730875" cy="701040"/>
            <wp:effectExtent l="0" t="0" r="3175" b="3810"/>
            <wp:docPr id="1" name="Picture 1" descr="TCD logo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875" cy="701040"/>
                    </a:xfrm>
                    <a:prstGeom prst="rect">
                      <a:avLst/>
                    </a:prstGeom>
                    <a:noFill/>
                  </pic:spPr>
                </pic:pic>
              </a:graphicData>
            </a:graphic>
          </wp:inline>
        </w:drawing>
      </w:r>
    </w:p>
    <w:p w14:paraId="5717DE8E" w14:textId="77777777" w:rsidR="006B0FA9" w:rsidRPr="00C17EFA" w:rsidRDefault="006B0FA9" w:rsidP="00363236">
      <w:pPr>
        <w:spacing w:after="0" w:line="360" w:lineRule="auto"/>
      </w:pPr>
    </w:p>
    <w:p w14:paraId="49C1DB48" w14:textId="77777777" w:rsidR="006B0FA9" w:rsidRPr="00C17EFA" w:rsidRDefault="006B0FA9" w:rsidP="00363236">
      <w:pPr>
        <w:spacing w:after="0" w:line="360" w:lineRule="auto"/>
        <w:rPr>
          <w:rFonts w:cs="Arial"/>
          <w:b/>
          <w:sz w:val="32"/>
          <w:szCs w:val="28"/>
        </w:rPr>
      </w:pPr>
    </w:p>
    <w:p w14:paraId="2D063000" w14:textId="77777777" w:rsidR="00546E75" w:rsidRPr="00E06EE8" w:rsidRDefault="00546E75" w:rsidP="00E06EE8">
      <w:pPr>
        <w:spacing w:after="0" w:line="360" w:lineRule="auto"/>
        <w:jc w:val="center"/>
        <w:rPr>
          <w:rFonts w:cs="Arial"/>
          <w:b/>
          <w:sz w:val="24"/>
          <w:szCs w:val="24"/>
        </w:rPr>
      </w:pPr>
    </w:p>
    <w:p w14:paraId="616C377B" w14:textId="77777777" w:rsidR="00546E75" w:rsidRPr="00E06EE8" w:rsidRDefault="00546E75" w:rsidP="00E06EE8">
      <w:pPr>
        <w:spacing w:after="0" w:line="360" w:lineRule="auto"/>
        <w:jc w:val="center"/>
        <w:rPr>
          <w:rFonts w:cs="Arial"/>
          <w:b/>
          <w:sz w:val="24"/>
          <w:szCs w:val="24"/>
        </w:rPr>
      </w:pPr>
    </w:p>
    <w:p w14:paraId="4A14379D" w14:textId="77777777" w:rsidR="00C87925" w:rsidRDefault="00B12496" w:rsidP="00C87925">
      <w:pPr>
        <w:spacing w:after="0" w:line="360" w:lineRule="auto"/>
        <w:jc w:val="center"/>
        <w:outlineLvl w:val="0"/>
        <w:rPr>
          <w:rFonts w:cs="Arial"/>
          <w:b/>
          <w:bCs/>
          <w:kern w:val="36"/>
          <w:sz w:val="28"/>
          <w:szCs w:val="28"/>
          <w:lang w:eastAsia="en-IE"/>
        </w:rPr>
      </w:pPr>
      <w:bookmarkStart w:id="0" w:name="_GoBack"/>
      <w:r w:rsidRPr="00C87925">
        <w:rPr>
          <w:rFonts w:cs="Arial"/>
          <w:b/>
          <w:bCs/>
          <w:kern w:val="36"/>
          <w:sz w:val="28"/>
          <w:szCs w:val="28"/>
          <w:lang w:eastAsia="en-IE"/>
        </w:rPr>
        <w:t>Supporting non-traditional students</w:t>
      </w:r>
      <w:bookmarkEnd w:id="0"/>
      <w:r w:rsidRPr="00C87925">
        <w:rPr>
          <w:rFonts w:cs="Arial"/>
          <w:b/>
          <w:bCs/>
          <w:kern w:val="36"/>
          <w:sz w:val="28"/>
          <w:szCs w:val="28"/>
          <w:lang w:eastAsia="en-IE"/>
        </w:rPr>
        <w:t xml:space="preserve">: </w:t>
      </w:r>
    </w:p>
    <w:p w14:paraId="7C9B37FE" w14:textId="16389D79" w:rsidR="00C87925" w:rsidRDefault="00B12496" w:rsidP="00C87925">
      <w:pPr>
        <w:spacing w:after="0" w:line="360" w:lineRule="auto"/>
        <w:jc w:val="center"/>
        <w:outlineLvl w:val="0"/>
        <w:rPr>
          <w:rFonts w:cs="Arial"/>
          <w:b/>
          <w:bCs/>
          <w:kern w:val="36"/>
          <w:sz w:val="28"/>
          <w:szCs w:val="28"/>
          <w:lang w:eastAsia="en-IE"/>
        </w:rPr>
      </w:pPr>
      <w:r w:rsidRPr="00C87925">
        <w:rPr>
          <w:rFonts w:cs="Arial"/>
          <w:b/>
          <w:bCs/>
          <w:kern w:val="36"/>
          <w:sz w:val="28"/>
          <w:szCs w:val="28"/>
          <w:lang w:eastAsia="en-IE"/>
        </w:rPr>
        <w:t>The Student Journey, a new model of engagement</w:t>
      </w:r>
      <w:r w:rsidR="00C87925" w:rsidRPr="00C87925">
        <w:rPr>
          <w:rFonts w:cs="Arial"/>
          <w:b/>
          <w:bCs/>
          <w:kern w:val="36"/>
          <w:sz w:val="28"/>
          <w:szCs w:val="28"/>
          <w:lang w:eastAsia="en-IE"/>
        </w:rPr>
        <w:t xml:space="preserve"> </w:t>
      </w:r>
      <w:r w:rsidR="00C87925">
        <w:rPr>
          <w:rFonts w:cs="Arial"/>
          <w:b/>
          <w:bCs/>
          <w:kern w:val="36"/>
          <w:sz w:val="28"/>
          <w:szCs w:val="28"/>
          <w:lang w:eastAsia="en-IE"/>
        </w:rPr>
        <w:t>–</w:t>
      </w:r>
      <w:r w:rsidR="00C87925" w:rsidRPr="00C87925">
        <w:rPr>
          <w:rFonts w:cs="Arial"/>
          <w:b/>
          <w:bCs/>
          <w:kern w:val="36"/>
          <w:sz w:val="28"/>
          <w:szCs w:val="28"/>
          <w:lang w:eastAsia="en-IE"/>
        </w:rPr>
        <w:t xml:space="preserve"> </w:t>
      </w:r>
    </w:p>
    <w:p w14:paraId="14FDE794" w14:textId="77777777" w:rsidR="00C87925" w:rsidRDefault="00C87925" w:rsidP="00C87925">
      <w:pPr>
        <w:spacing w:after="0" w:line="360" w:lineRule="auto"/>
        <w:jc w:val="center"/>
        <w:outlineLvl w:val="0"/>
        <w:rPr>
          <w:sz w:val="28"/>
          <w:szCs w:val="28"/>
        </w:rPr>
      </w:pPr>
      <w:r w:rsidRPr="00C87925">
        <w:rPr>
          <w:sz w:val="28"/>
          <w:szCs w:val="28"/>
        </w:rPr>
        <w:t xml:space="preserve">The move from a transactional service delivery model, </w:t>
      </w:r>
    </w:p>
    <w:p w14:paraId="0763EA79" w14:textId="6BA9CA37" w:rsidR="00672B08" w:rsidRPr="00C87925" w:rsidRDefault="00C87925" w:rsidP="00C87925">
      <w:pPr>
        <w:spacing w:after="0" w:line="360" w:lineRule="auto"/>
        <w:jc w:val="center"/>
        <w:outlineLvl w:val="0"/>
        <w:rPr>
          <w:rFonts w:cs="Arial"/>
          <w:b/>
          <w:bCs/>
          <w:kern w:val="36"/>
          <w:sz w:val="28"/>
          <w:szCs w:val="28"/>
          <w:lang w:eastAsia="en-IE"/>
        </w:rPr>
      </w:pPr>
      <w:r w:rsidRPr="00C87925">
        <w:rPr>
          <w:sz w:val="28"/>
          <w:szCs w:val="28"/>
        </w:rPr>
        <w:t>to a transformational resource</w:t>
      </w:r>
    </w:p>
    <w:p w14:paraId="1F26E320" w14:textId="77777777" w:rsidR="00672B08" w:rsidRPr="00E06EE8" w:rsidRDefault="00672B08" w:rsidP="00E06EE8">
      <w:pPr>
        <w:spacing w:after="0" w:line="360" w:lineRule="auto"/>
        <w:rPr>
          <w:rFonts w:cs="Arial"/>
          <w:b/>
          <w:sz w:val="24"/>
          <w:szCs w:val="24"/>
        </w:rPr>
      </w:pPr>
    </w:p>
    <w:p w14:paraId="31E3FAD3" w14:textId="77777777" w:rsidR="00672B08" w:rsidRPr="00E06EE8" w:rsidRDefault="00672B08" w:rsidP="00E06EE8">
      <w:pPr>
        <w:spacing w:after="0" w:line="360" w:lineRule="auto"/>
        <w:rPr>
          <w:rFonts w:cs="Arial"/>
          <w:b/>
          <w:sz w:val="24"/>
          <w:szCs w:val="24"/>
        </w:rPr>
      </w:pPr>
    </w:p>
    <w:p w14:paraId="121A2CF9" w14:textId="77777777" w:rsidR="00672B08" w:rsidRPr="00E06EE8" w:rsidRDefault="00672B08" w:rsidP="00E06EE8">
      <w:pPr>
        <w:spacing w:after="0" w:line="360" w:lineRule="auto"/>
        <w:rPr>
          <w:rFonts w:cs="Arial"/>
          <w:b/>
          <w:sz w:val="24"/>
          <w:szCs w:val="24"/>
        </w:rPr>
      </w:pPr>
    </w:p>
    <w:p w14:paraId="113C0867" w14:textId="77777777" w:rsidR="00672B08" w:rsidRPr="00E06EE8" w:rsidRDefault="00672B08" w:rsidP="00E06EE8">
      <w:pPr>
        <w:spacing w:after="0" w:line="360" w:lineRule="auto"/>
        <w:rPr>
          <w:rFonts w:cs="Arial"/>
          <w:b/>
          <w:sz w:val="24"/>
          <w:szCs w:val="24"/>
        </w:rPr>
      </w:pPr>
    </w:p>
    <w:p w14:paraId="471B16E2" w14:textId="77777777" w:rsidR="00672B08" w:rsidRPr="00E06EE8" w:rsidRDefault="00672B08" w:rsidP="00E06EE8">
      <w:pPr>
        <w:spacing w:after="0" w:line="360" w:lineRule="auto"/>
        <w:rPr>
          <w:rFonts w:cs="Arial"/>
          <w:b/>
          <w:sz w:val="24"/>
          <w:szCs w:val="24"/>
        </w:rPr>
      </w:pPr>
    </w:p>
    <w:p w14:paraId="7549B02B" w14:textId="77777777" w:rsidR="00672B08" w:rsidRPr="00E06EE8" w:rsidRDefault="00672B08" w:rsidP="00E06EE8">
      <w:pPr>
        <w:spacing w:after="0" w:line="360" w:lineRule="auto"/>
        <w:rPr>
          <w:rFonts w:cs="Arial"/>
          <w:b/>
          <w:sz w:val="24"/>
          <w:szCs w:val="24"/>
        </w:rPr>
      </w:pPr>
    </w:p>
    <w:p w14:paraId="26F85A2F" w14:textId="77777777" w:rsidR="006B0FA9" w:rsidRPr="00E06EE8" w:rsidRDefault="006B0FA9" w:rsidP="00E06EE8">
      <w:pPr>
        <w:spacing w:after="0" w:line="360" w:lineRule="auto"/>
        <w:rPr>
          <w:rFonts w:cs="Arial"/>
          <w:b/>
          <w:sz w:val="24"/>
          <w:szCs w:val="24"/>
        </w:rPr>
      </w:pPr>
    </w:p>
    <w:p w14:paraId="20A87A98" w14:textId="77777777" w:rsidR="006B0FA9" w:rsidRDefault="006B0FA9" w:rsidP="00E06EE8">
      <w:pPr>
        <w:spacing w:after="0" w:line="360" w:lineRule="auto"/>
        <w:jc w:val="center"/>
        <w:rPr>
          <w:rFonts w:cs="Arial"/>
          <w:b/>
          <w:sz w:val="24"/>
          <w:szCs w:val="24"/>
        </w:rPr>
      </w:pPr>
      <w:r w:rsidRPr="00E06EE8">
        <w:rPr>
          <w:rFonts w:cs="Arial"/>
          <w:b/>
          <w:sz w:val="24"/>
          <w:szCs w:val="24"/>
        </w:rPr>
        <w:t>Disability Service, Trinity College Dublin</w:t>
      </w:r>
    </w:p>
    <w:p w14:paraId="6BBF9BAF" w14:textId="0933921E" w:rsidR="00C87925" w:rsidRDefault="00C87925" w:rsidP="00E06EE8">
      <w:pPr>
        <w:spacing w:after="0" w:line="360" w:lineRule="auto"/>
        <w:jc w:val="center"/>
        <w:rPr>
          <w:rFonts w:cs="Arial"/>
          <w:b/>
          <w:sz w:val="24"/>
          <w:szCs w:val="24"/>
        </w:rPr>
      </w:pPr>
      <w:r>
        <w:rPr>
          <w:rFonts w:cs="Arial"/>
          <w:b/>
          <w:sz w:val="24"/>
          <w:szCs w:val="24"/>
        </w:rPr>
        <w:t>HEA Conference 7</w:t>
      </w:r>
      <w:r w:rsidRPr="00C87925">
        <w:rPr>
          <w:rFonts w:cs="Arial"/>
          <w:b/>
          <w:sz w:val="24"/>
          <w:szCs w:val="24"/>
          <w:vertAlign w:val="superscript"/>
        </w:rPr>
        <w:t>th</w:t>
      </w:r>
      <w:r>
        <w:rPr>
          <w:rFonts w:cs="Arial"/>
          <w:b/>
          <w:sz w:val="24"/>
          <w:szCs w:val="24"/>
        </w:rPr>
        <w:t xml:space="preserve"> November</w:t>
      </w:r>
    </w:p>
    <w:p w14:paraId="7E1F1347" w14:textId="1A793E2D" w:rsidR="00C87925" w:rsidRPr="00E06EE8" w:rsidRDefault="00C87925" w:rsidP="00E06EE8">
      <w:pPr>
        <w:spacing w:after="0" w:line="360" w:lineRule="auto"/>
        <w:jc w:val="center"/>
        <w:rPr>
          <w:rFonts w:cs="Arial"/>
          <w:b/>
          <w:sz w:val="24"/>
          <w:szCs w:val="24"/>
        </w:rPr>
      </w:pPr>
      <w:r>
        <w:rPr>
          <w:rFonts w:cs="Arial"/>
          <w:b/>
          <w:sz w:val="24"/>
          <w:szCs w:val="24"/>
        </w:rPr>
        <w:t>Declan Treanor, Alison Doyle, Declan Reilly</w:t>
      </w:r>
    </w:p>
    <w:p w14:paraId="7A73D190" w14:textId="77777777" w:rsidR="00B12496" w:rsidRPr="00E06EE8" w:rsidRDefault="00B12496" w:rsidP="00E06EE8">
      <w:pPr>
        <w:spacing w:after="0" w:line="360" w:lineRule="auto"/>
        <w:rPr>
          <w:rFonts w:eastAsiaTheme="majorEastAsia" w:cs="Arial"/>
          <w:b/>
          <w:bCs/>
          <w:color w:val="365F91" w:themeColor="accent1" w:themeShade="BF"/>
          <w:sz w:val="24"/>
          <w:szCs w:val="24"/>
        </w:rPr>
      </w:pPr>
      <w:r w:rsidRPr="00E06EE8">
        <w:rPr>
          <w:rFonts w:cs="Arial"/>
          <w:sz w:val="24"/>
          <w:szCs w:val="24"/>
        </w:rPr>
        <w:br w:type="page"/>
      </w:r>
    </w:p>
    <w:p w14:paraId="2ED2470A" w14:textId="77777777" w:rsidR="00363236" w:rsidRPr="00E06EE8" w:rsidRDefault="00363236" w:rsidP="00E06EE8">
      <w:pPr>
        <w:pStyle w:val="Heading1"/>
        <w:spacing w:before="0" w:line="360" w:lineRule="auto"/>
        <w:rPr>
          <w:rFonts w:asciiTheme="minorHAnsi" w:hAnsiTheme="minorHAnsi"/>
          <w:sz w:val="24"/>
          <w:szCs w:val="24"/>
        </w:rPr>
      </w:pPr>
      <w:r w:rsidRPr="00E06EE8">
        <w:rPr>
          <w:rFonts w:asciiTheme="minorHAnsi" w:hAnsiTheme="minorHAnsi"/>
          <w:sz w:val="24"/>
          <w:szCs w:val="24"/>
        </w:rPr>
        <w:lastRenderedPageBreak/>
        <w:t>Abstract</w:t>
      </w:r>
    </w:p>
    <w:p w14:paraId="53FC10FD" w14:textId="77777777" w:rsidR="00363236" w:rsidRPr="00E06EE8" w:rsidRDefault="00363236" w:rsidP="00E06EE8">
      <w:pPr>
        <w:spacing w:after="0" w:line="360" w:lineRule="auto"/>
        <w:rPr>
          <w:rFonts w:cs="Arial"/>
          <w:sz w:val="24"/>
          <w:szCs w:val="24"/>
        </w:rPr>
      </w:pPr>
    </w:p>
    <w:p w14:paraId="0824A942" w14:textId="55BA98EE" w:rsidR="006E2F09" w:rsidRPr="00E06EE8" w:rsidRDefault="006E2F09" w:rsidP="00E06EE8">
      <w:pPr>
        <w:spacing w:after="0" w:line="360" w:lineRule="auto"/>
        <w:rPr>
          <w:rFonts w:cs="Arial"/>
          <w:sz w:val="24"/>
          <w:szCs w:val="24"/>
        </w:rPr>
      </w:pPr>
      <w:r w:rsidRPr="00E06EE8">
        <w:rPr>
          <w:rFonts w:cs="Arial"/>
          <w:sz w:val="24"/>
          <w:szCs w:val="24"/>
        </w:rPr>
        <w:t xml:space="preserve">The </w:t>
      </w:r>
      <w:r w:rsidR="00354A5B" w:rsidRPr="00E06EE8">
        <w:rPr>
          <w:rFonts w:cs="Arial"/>
          <w:sz w:val="24"/>
          <w:szCs w:val="24"/>
        </w:rPr>
        <w:t xml:space="preserve">Trinity </w:t>
      </w:r>
      <w:r w:rsidR="00354A5B" w:rsidRPr="005277B4">
        <w:rPr>
          <w:rFonts w:cs="Arial"/>
          <w:sz w:val="24"/>
          <w:szCs w:val="24"/>
        </w:rPr>
        <w:t xml:space="preserve">College </w:t>
      </w:r>
      <w:hyperlink r:id="rId12" w:history="1">
        <w:r w:rsidR="00354A5B" w:rsidRPr="005277B4">
          <w:rPr>
            <w:rStyle w:val="Hyperlink"/>
            <w:rFonts w:cs="Arial"/>
            <w:sz w:val="24"/>
            <w:szCs w:val="24"/>
          </w:rPr>
          <w:t>Disability Service Strategic Plan 2011-2014</w:t>
        </w:r>
      </w:hyperlink>
      <w:r w:rsidRPr="00E06EE8">
        <w:rPr>
          <w:rFonts w:cs="Arial"/>
          <w:sz w:val="24"/>
          <w:szCs w:val="24"/>
        </w:rPr>
        <w:t xml:space="preserve"> aims to develop clear and effective support systems at all stages in the student journey, using a proactive strategy as opposed to traditionally reactive models.  This model enga</w:t>
      </w:r>
      <w:r w:rsidR="00A72DC1" w:rsidRPr="00E06EE8">
        <w:rPr>
          <w:rFonts w:cs="Arial"/>
          <w:sz w:val="24"/>
          <w:szCs w:val="24"/>
        </w:rPr>
        <w:t>ges students across three phases</w:t>
      </w:r>
      <w:r w:rsidRPr="00E06EE8">
        <w:rPr>
          <w:rFonts w:cs="Arial"/>
          <w:sz w:val="24"/>
          <w:szCs w:val="24"/>
        </w:rPr>
        <w:t xml:space="preserve"> of their Higher Education journey:</w:t>
      </w:r>
      <w:r w:rsidR="000C4FFF">
        <w:rPr>
          <w:rFonts w:cs="Arial"/>
          <w:sz w:val="24"/>
          <w:szCs w:val="24"/>
        </w:rPr>
        <w:t xml:space="preserve"> </w:t>
      </w:r>
    </w:p>
    <w:p w14:paraId="017DF94F" w14:textId="77777777" w:rsidR="006E2F09" w:rsidRPr="00E06EE8" w:rsidRDefault="006E2F09" w:rsidP="00E06EE8">
      <w:pPr>
        <w:spacing w:after="0" w:line="360" w:lineRule="auto"/>
        <w:rPr>
          <w:rFonts w:cs="Arial"/>
          <w:sz w:val="24"/>
          <w:szCs w:val="24"/>
        </w:rPr>
      </w:pPr>
    </w:p>
    <w:p w14:paraId="58D2053E" w14:textId="77777777" w:rsidR="006E2F09" w:rsidRPr="00E06EE8" w:rsidRDefault="006E2F09" w:rsidP="00E06EE8">
      <w:pPr>
        <w:pStyle w:val="ListParagraph"/>
        <w:numPr>
          <w:ilvl w:val="0"/>
          <w:numId w:val="6"/>
        </w:numPr>
        <w:spacing w:after="0" w:line="360" w:lineRule="auto"/>
        <w:rPr>
          <w:rFonts w:cs="Arial"/>
          <w:sz w:val="24"/>
          <w:szCs w:val="24"/>
        </w:rPr>
      </w:pPr>
      <w:r w:rsidRPr="00E06EE8">
        <w:rPr>
          <w:rFonts w:cs="Arial"/>
          <w:sz w:val="24"/>
          <w:szCs w:val="24"/>
        </w:rPr>
        <w:t>Pre-entry, admission and the first year experience</w:t>
      </w:r>
    </w:p>
    <w:p w14:paraId="0C20088C" w14:textId="77777777" w:rsidR="006E2F09" w:rsidRPr="00E06EE8" w:rsidRDefault="006E2F09" w:rsidP="00E06EE8">
      <w:pPr>
        <w:pStyle w:val="ListParagraph"/>
        <w:numPr>
          <w:ilvl w:val="0"/>
          <w:numId w:val="6"/>
        </w:numPr>
        <w:spacing w:after="0" w:line="360" w:lineRule="auto"/>
        <w:rPr>
          <w:rFonts w:cs="Arial"/>
          <w:sz w:val="24"/>
          <w:szCs w:val="24"/>
        </w:rPr>
      </w:pPr>
      <w:r w:rsidRPr="00E06EE8">
        <w:rPr>
          <w:rFonts w:cs="Arial"/>
          <w:sz w:val="24"/>
          <w:szCs w:val="24"/>
        </w:rPr>
        <w:t>Building and maintaining a college career</w:t>
      </w:r>
    </w:p>
    <w:p w14:paraId="43F4ACD0" w14:textId="77777777" w:rsidR="006E2F09" w:rsidRPr="00E06EE8" w:rsidRDefault="006E2F09" w:rsidP="00E06EE8">
      <w:pPr>
        <w:pStyle w:val="ListParagraph"/>
        <w:numPr>
          <w:ilvl w:val="0"/>
          <w:numId w:val="6"/>
        </w:numPr>
        <w:spacing w:after="0" w:line="360" w:lineRule="auto"/>
        <w:rPr>
          <w:rFonts w:cs="Arial"/>
          <w:sz w:val="24"/>
          <w:szCs w:val="24"/>
        </w:rPr>
      </w:pPr>
      <w:r w:rsidRPr="00E06EE8">
        <w:rPr>
          <w:rFonts w:cs="Arial"/>
          <w:sz w:val="24"/>
          <w:szCs w:val="24"/>
        </w:rPr>
        <w:t>Progressing through College to employment</w:t>
      </w:r>
    </w:p>
    <w:p w14:paraId="1C968C1E" w14:textId="77777777" w:rsidR="006E2F09" w:rsidRPr="00E06EE8" w:rsidRDefault="006E2F09" w:rsidP="00E06EE8">
      <w:pPr>
        <w:spacing w:after="0" w:line="360" w:lineRule="auto"/>
        <w:rPr>
          <w:rFonts w:cs="Arial"/>
          <w:sz w:val="24"/>
          <w:szCs w:val="24"/>
        </w:rPr>
      </w:pPr>
    </w:p>
    <w:p w14:paraId="568A2B98" w14:textId="6FF91129" w:rsidR="006E2F09" w:rsidRPr="00E06EE8" w:rsidRDefault="006E2F09" w:rsidP="00E06EE8">
      <w:pPr>
        <w:pStyle w:val="Default"/>
        <w:spacing w:after="0" w:line="360" w:lineRule="auto"/>
        <w:rPr>
          <w:rFonts w:cs="Arial"/>
        </w:rPr>
      </w:pPr>
      <w:r w:rsidRPr="00E06EE8">
        <w:rPr>
          <w:rFonts w:cs="Arial"/>
          <w:color w:val="auto"/>
        </w:rPr>
        <w:t xml:space="preserve">This </w:t>
      </w:r>
      <w:r w:rsidR="000C4FFF">
        <w:rPr>
          <w:rFonts w:cs="Arial"/>
          <w:color w:val="auto"/>
        </w:rPr>
        <w:t>is</w:t>
      </w:r>
      <w:r w:rsidRPr="00E06EE8">
        <w:rPr>
          <w:rFonts w:cs="Arial"/>
          <w:color w:val="auto"/>
        </w:rPr>
        <w:t xml:space="preserve"> a strategic approach to enhancing the student experience by engaging prospective students, current students, and staff, with the intention of improving practice and implementing change across the whole institution.  </w:t>
      </w:r>
      <w:r w:rsidR="00363236" w:rsidRPr="00E06EE8">
        <w:rPr>
          <w:rFonts w:cs="Arial"/>
          <w:color w:val="auto"/>
        </w:rPr>
        <w:t>It is an example of evidence-based practice using on-going data collection and evaluation to improve the student journey</w:t>
      </w:r>
      <w:r w:rsidR="002C5F7F" w:rsidRPr="00E06EE8">
        <w:rPr>
          <w:rFonts w:cs="Arial"/>
          <w:color w:val="auto"/>
        </w:rPr>
        <w:t xml:space="preserve">.  </w:t>
      </w:r>
      <w:r w:rsidR="00354A5B" w:rsidRPr="00E06EE8">
        <w:rPr>
          <w:rFonts w:cs="Arial"/>
          <w:color w:val="auto"/>
        </w:rPr>
        <w:t>Each phase</w:t>
      </w:r>
      <w:r w:rsidR="00363236" w:rsidRPr="00E06EE8">
        <w:rPr>
          <w:rFonts w:cs="Arial"/>
          <w:color w:val="auto"/>
        </w:rPr>
        <w:t xml:space="preserve"> is aligned to i) the Strategic Objectives of Trinity College Dublin (TCD), ii) national targets for students with disabilities set by the Higher Education Authority (HEA) in Ireland, and iii) recommendations from the OECD (2011) report on students with disabilities in higher education.  </w:t>
      </w:r>
    </w:p>
    <w:p w14:paraId="0DB7581D" w14:textId="77777777" w:rsidR="006E2F09" w:rsidRPr="00E06EE8" w:rsidRDefault="006E2F09" w:rsidP="00E06EE8">
      <w:pPr>
        <w:spacing w:after="0" w:line="360" w:lineRule="auto"/>
        <w:rPr>
          <w:sz w:val="24"/>
          <w:szCs w:val="24"/>
        </w:rPr>
      </w:pPr>
    </w:p>
    <w:p w14:paraId="4DBC079B" w14:textId="57AE3525" w:rsidR="006E2F09" w:rsidRDefault="000C4FFF" w:rsidP="00E06EE8">
      <w:pPr>
        <w:spacing w:after="0" w:line="360" w:lineRule="auto"/>
        <w:rPr>
          <w:rFonts w:cs="Arial"/>
          <w:sz w:val="24"/>
          <w:szCs w:val="24"/>
        </w:rPr>
      </w:pPr>
      <w:r>
        <w:rPr>
          <w:rFonts w:cs="Arial"/>
          <w:sz w:val="24"/>
          <w:szCs w:val="24"/>
        </w:rPr>
        <w:t>Each</w:t>
      </w:r>
      <w:r w:rsidR="006E2F09" w:rsidRPr="00E06EE8">
        <w:rPr>
          <w:rFonts w:cs="Arial"/>
          <w:sz w:val="24"/>
          <w:szCs w:val="24"/>
        </w:rPr>
        <w:t xml:space="preserve"> stage is supported using a model that facilitates the acquisition of skills such as self-awareness, self-determination and self-advocacy, which are transferable across the entire student lifecycle.   Th</w:t>
      </w:r>
      <w:r>
        <w:rPr>
          <w:rFonts w:cs="Arial"/>
          <w:sz w:val="24"/>
          <w:szCs w:val="24"/>
        </w:rPr>
        <w:t>e</w:t>
      </w:r>
      <w:r w:rsidR="006E2F09" w:rsidRPr="00E06EE8">
        <w:rPr>
          <w:rFonts w:cs="Arial"/>
          <w:sz w:val="24"/>
          <w:szCs w:val="24"/>
        </w:rPr>
        <w:t xml:space="preserve"> strategy can easily be adapted for use by student services in any Further and Higher Education institution</w:t>
      </w:r>
      <w:r w:rsidR="00D40F71" w:rsidRPr="00E06EE8">
        <w:rPr>
          <w:rFonts w:cs="Arial"/>
          <w:sz w:val="24"/>
          <w:szCs w:val="24"/>
        </w:rPr>
        <w:t xml:space="preserve">, and the model is included in the </w:t>
      </w:r>
      <w:hyperlink r:id="rId13" w:history="1">
        <w:r w:rsidR="00D40F71" w:rsidRPr="005277B4">
          <w:rPr>
            <w:rStyle w:val="Hyperlink"/>
            <w:rFonts w:cs="Arial"/>
            <w:sz w:val="24"/>
            <w:szCs w:val="24"/>
          </w:rPr>
          <w:t>Compendium of Effective Practice</w:t>
        </w:r>
      </w:hyperlink>
      <w:r w:rsidR="00D40F71" w:rsidRPr="00E06EE8">
        <w:rPr>
          <w:rFonts w:cs="Arial"/>
          <w:sz w:val="24"/>
          <w:szCs w:val="24"/>
        </w:rPr>
        <w:t xml:space="preserve"> (HEA, 2012), which presents a wide range of contributions all focused on improving the student experience. </w:t>
      </w:r>
      <w:r w:rsidR="00D44CFE" w:rsidRPr="00E06EE8">
        <w:rPr>
          <w:rFonts w:cs="Arial"/>
          <w:sz w:val="24"/>
          <w:szCs w:val="24"/>
        </w:rPr>
        <w:t xml:space="preserve">The Disability Service launched its </w:t>
      </w:r>
      <w:r w:rsidR="00D44CFE" w:rsidRPr="00E06EE8">
        <w:rPr>
          <w:rFonts w:cs="Arial"/>
          <w:sz w:val="24"/>
          <w:szCs w:val="24"/>
        </w:rPr>
        <w:lastRenderedPageBreak/>
        <w:t xml:space="preserve">Strategic Plan </w:t>
      </w:r>
      <w:r w:rsidR="00354A5B" w:rsidRPr="00E06EE8">
        <w:rPr>
          <w:rFonts w:cs="Arial"/>
          <w:sz w:val="24"/>
          <w:szCs w:val="24"/>
        </w:rPr>
        <w:t xml:space="preserve">in September 2011 </w:t>
      </w:r>
      <w:r w:rsidR="00D44CFE" w:rsidRPr="00E06EE8">
        <w:rPr>
          <w:rFonts w:cs="Arial"/>
          <w:sz w:val="24"/>
          <w:szCs w:val="24"/>
        </w:rPr>
        <w:t>and this paper reviews the work that DS has undertaken during the second year of the Strategic Plan (2012 – 2013).</w:t>
      </w:r>
    </w:p>
    <w:p w14:paraId="5139A036" w14:textId="77777777" w:rsidR="000C4FFF" w:rsidRDefault="000C4FFF" w:rsidP="00E06EE8">
      <w:pPr>
        <w:spacing w:after="0" w:line="360" w:lineRule="auto"/>
        <w:rPr>
          <w:rFonts w:cs="Arial"/>
          <w:sz w:val="24"/>
          <w:szCs w:val="24"/>
        </w:rPr>
      </w:pPr>
    </w:p>
    <w:p w14:paraId="2AC4144E" w14:textId="77777777" w:rsidR="000C4FFF" w:rsidRPr="00E06EE8" w:rsidRDefault="000C4FFF" w:rsidP="00E06EE8">
      <w:pPr>
        <w:spacing w:after="0" w:line="360" w:lineRule="auto"/>
        <w:rPr>
          <w:rFonts w:cs="Arial"/>
          <w:sz w:val="24"/>
          <w:szCs w:val="24"/>
        </w:rPr>
      </w:pPr>
    </w:p>
    <w:p w14:paraId="7EF9A832" w14:textId="77777777" w:rsidR="00D13C79" w:rsidRDefault="00D13C79">
      <w:pPr>
        <w:rPr>
          <w:rFonts w:eastAsiaTheme="majorEastAsia" w:cs="Arial"/>
          <w:b/>
          <w:bCs/>
          <w:color w:val="365F91" w:themeColor="accent1" w:themeShade="BF"/>
          <w:sz w:val="24"/>
          <w:szCs w:val="24"/>
        </w:rPr>
      </w:pPr>
      <w:r>
        <w:rPr>
          <w:rFonts w:cs="Arial"/>
          <w:sz w:val="24"/>
          <w:szCs w:val="24"/>
        </w:rPr>
        <w:br w:type="page"/>
      </w:r>
    </w:p>
    <w:p w14:paraId="4EC3B164" w14:textId="4B2253E7" w:rsidR="00790EDF" w:rsidRPr="00E06EE8" w:rsidRDefault="00546E75" w:rsidP="00E06EE8">
      <w:pPr>
        <w:pStyle w:val="Heading1"/>
        <w:spacing w:before="0" w:line="360" w:lineRule="auto"/>
        <w:rPr>
          <w:rFonts w:asciiTheme="minorHAnsi" w:hAnsiTheme="minorHAnsi"/>
          <w:sz w:val="24"/>
          <w:szCs w:val="24"/>
        </w:rPr>
      </w:pPr>
      <w:r w:rsidRPr="00E06EE8">
        <w:rPr>
          <w:rFonts w:asciiTheme="minorHAnsi" w:hAnsiTheme="minorHAnsi" w:cs="Arial"/>
          <w:sz w:val="24"/>
          <w:szCs w:val="24"/>
        </w:rPr>
        <w:lastRenderedPageBreak/>
        <w:t>I</w:t>
      </w:r>
      <w:r w:rsidR="00790EDF" w:rsidRPr="00E06EE8">
        <w:rPr>
          <w:rFonts w:asciiTheme="minorHAnsi" w:hAnsiTheme="minorHAnsi"/>
          <w:sz w:val="24"/>
          <w:szCs w:val="24"/>
        </w:rPr>
        <w:t>ntroduction</w:t>
      </w:r>
    </w:p>
    <w:p w14:paraId="44792BDC" w14:textId="77777777" w:rsidR="004E2984" w:rsidRPr="00E06EE8" w:rsidRDefault="004E2984" w:rsidP="00E06EE8">
      <w:pPr>
        <w:pStyle w:val="Default"/>
        <w:spacing w:after="0" w:line="360" w:lineRule="auto"/>
        <w:rPr>
          <w:rFonts w:cs="Arial"/>
          <w:color w:val="auto"/>
        </w:rPr>
      </w:pPr>
    </w:p>
    <w:p w14:paraId="77946B4A" w14:textId="627FA187" w:rsidR="00B925C0" w:rsidRPr="002B2A2E" w:rsidRDefault="004E2984" w:rsidP="00E06EE8">
      <w:pPr>
        <w:spacing w:after="0" w:line="360" w:lineRule="auto"/>
        <w:rPr>
          <w:rFonts w:cs="Arial"/>
          <w:sz w:val="24"/>
          <w:szCs w:val="24"/>
        </w:rPr>
      </w:pPr>
      <w:r w:rsidRPr="00E06EE8">
        <w:rPr>
          <w:sz w:val="24"/>
          <w:szCs w:val="24"/>
        </w:rPr>
        <w:t>The Disability Service</w:t>
      </w:r>
      <w:r w:rsidR="00B148B1" w:rsidRPr="00E06EE8">
        <w:rPr>
          <w:sz w:val="24"/>
          <w:szCs w:val="24"/>
        </w:rPr>
        <w:t xml:space="preserve"> </w:t>
      </w:r>
      <w:r w:rsidR="00E0528C" w:rsidRPr="00E06EE8">
        <w:rPr>
          <w:sz w:val="24"/>
          <w:szCs w:val="24"/>
        </w:rPr>
        <w:t xml:space="preserve">(DS) </w:t>
      </w:r>
      <w:r w:rsidR="002B2A2E">
        <w:rPr>
          <w:sz w:val="24"/>
          <w:szCs w:val="24"/>
        </w:rPr>
        <w:t xml:space="preserve">in Trinity College Dublin </w:t>
      </w:r>
      <w:r w:rsidR="009E21C0" w:rsidRPr="00E06EE8">
        <w:rPr>
          <w:sz w:val="24"/>
          <w:szCs w:val="24"/>
        </w:rPr>
        <w:t>aims to move from a transactional</w:t>
      </w:r>
      <w:r w:rsidR="00672B08" w:rsidRPr="00E06EE8">
        <w:rPr>
          <w:sz w:val="24"/>
          <w:szCs w:val="24"/>
        </w:rPr>
        <w:t xml:space="preserve"> service delivery</w:t>
      </w:r>
      <w:r w:rsidR="00FA7090" w:rsidRPr="00E06EE8">
        <w:rPr>
          <w:sz w:val="24"/>
          <w:szCs w:val="24"/>
        </w:rPr>
        <w:t xml:space="preserve"> </w:t>
      </w:r>
      <w:r w:rsidR="009E21C0" w:rsidRPr="00E06EE8">
        <w:rPr>
          <w:sz w:val="24"/>
          <w:szCs w:val="24"/>
        </w:rPr>
        <w:t>model</w:t>
      </w:r>
      <w:r w:rsidR="00FA7090" w:rsidRPr="00E06EE8">
        <w:rPr>
          <w:sz w:val="24"/>
          <w:szCs w:val="24"/>
        </w:rPr>
        <w:t>,</w:t>
      </w:r>
      <w:r w:rsidR="009E21C0" w:rsidRPr="00E06EE8">
        <w:rPr>
          <w:sz w:val="24"/>
          <w:szCs w:val="24"/>
        </w:rPr>
        <w:t xml:space="preserve"> to a transformational resource that can </w:t>
      </w:r>
      <w:r w:rsidR="00B148B1" w:rsidRPr="00E06EE8">
        <w:rPr>
          <w:sz w:val="24"/>
          <w:szCs w:val="24"/>
        </w:rPr>
        <w:t xml:space="preserve">support </w:t>
      </w:r>
      <w:r w:rsidR="009E21C0" w:rsidRPr="00E06EE8">
        <w:rPr>
          <w:sz w:val="24"/>
          <w:szCs w:val="24"/>
        </w:rPr>
        <w:t>a dialogue with the disabled indiv</w:t>
      </w:r>
      <w:r w:rsidR="00FA7090" w:rsidRPr="00E06EE8">
        <w:rPr>
          <w:sz w:val="24"/>
          <w:szCs w:val="24"/>
        </w:rPr>
        <w:t>id</w:t>
      </w:r>
      <w:r w:rsidR="009E21C0" w:rsidRPr="00E06EE8">
        <w:rPr>
          <w:sz w:val="24"/>
          <w:szCs w:val="24"/>
        </w:rPr>
        <w:t xml:space="preserve">ual in </w:t>
      </w:r>
      <w:r w:rsidR="00B148B1" w:rsidRPr="00E06EE8">
        <w:rPr>
          <w:sz w:val="24"/>
          <w:szCs w:val="24"/>
        </w:rPr>
        <w:t xml:space="preserve">the acquisition of transferable </w:t>
      </w:r>
      <w:r w:rsidR="00656164" w:rsidRPr="00E06EE8">
        <w:rPr>
          <w:sz w:val="24"/>
          <w:szCs w:val="24"/>
        </w:rPr>
        <w:t>skills that</w:t>
      </w:r>
      <w:r w:rsidR="00B148B1" w:rsidRPr="00E06EE8">
        <w:rPr>
          <w:sz w:val="24"/>
          <w:szCs w:val="24"/>
        </w:rPr>
        <w:t xml:space="preserve"> can be developed across all three </w:t>
      </w:r>
      <w:r w:rsidR="00D326E8" w:rsidRPr="00E06EE8">
        <w:rPr>
          <w:sz w:val="24"/>
          <w:szCs w:val="24"/>
        </w:rPr>
        <w:t>phases of the student journey</w:t>
      </w:r>
      <w:r w:rsidR="009E21C0" w:rsidRPr="00E06EE8">
        <w:rPr>
          <w:sz w:val="24"/>
          <w:szCs w:val="24"/>
        </w:rPr>
        <w:t xml:space="preserve">. </w:t>
      </w:r>
      <w:r w:rsidR="00D44CFE" w:rsidRPr="00E06EE8">
        <w:rPr>
          <w:sz w:val="24"/>
          <w:szCs w:val="24"/>
        </w:rPr>
        <w:t>It</w:t>
      </w:r>
      <w:r w:rsidR="009E21C0" w:rsidRPr="00E06EE8">
        <w:rPr>
          <w:sz w:val="24"/>
          <w:szCs w:val="24"/>
        </w:rPr>
        <w:t xml:space="preserve"> also</w:t>
      </w:r>
      <w:r w:rsidR="00672B08" w:rsidRPr="00E06EE8">
        <w:rPr>
          <w:sz w:val="24"/>
          <w:szCs w:val="24"/>
        </w:rPr>
        <w:t xml:space="preserve"> </w:t>
      </w:r>
      <w:r w:rsidR="00B148B1" w:rsidRPr="00E06EE8">
        <w:rPr>
          <w:sz w:val="24"/>
          <w:szCs w:val="24"/>
        </w:rPr>
        <w:t xml:space="preserve">aims to encourage the student to work </w:t>
      </w:r>
      <w:r w:rsidR="009E21C0" w:rsidRPr="00E06EE8">
        <w:rPr>
          <w:sz w:val="24"/>
          <w:szCs w:val="24"/>
        </w:rPr>
        <w:t xml:space="preserve">as </w:t>
      </w:r>
      <w:r w:rsidR="00B148B1" w:rsidRPr="00E06EE8">
        <w:rPr>
          <w:sz w:val="24"/>
          <w:szCs w:val="24"/>
        </w:rPr>
        <w:t>independe</w:t>
      </w:r>
      <w:r w:rsidR="00672B08" w:rsidRPr="00E06EE8">
        <w:rPr>
          <w:sz w:val="24"/>
          <w:szCs w:val="24"/>
        </w:rPr>
        <w:t xml:space="preserve">ntly </w:t>
      </w:r>
      <w:r w:rsidR="009E21C0" w:rsidRPr="00E06EE8">
        <w:rPr>
          <w:sz w:val="24"/>
          <w:szCs w:val="24"/>
        </w:rPr>
        <w:t xml:space="preserve">as possible </w:t>
      </w:r>
      <w:r w:rsidR="00354A5B" w:rsidRPr="00E06EE8">
        <w:rPr>
          <w:sz w:val="24"/>
          <w:szCs w:val="24"/>
        </w:rPr>
        <w:t>from the beginning of their c</w:t>
      </w:r>
      <w:r w:rsidR="00B148B1" w:rsidRPr="00E06EE8">
        <w:rPr>
          <w:sz w:val="24"/>
          <w:szCs w:val="24"/>
        </w:rPr>
        <w:t>ollege career, whilst providing guidance in the achievement of such independence.</w:t>
      </w:r>
      <w:r w:rsidR="00672B08" w:rsidRPr="00E06EE8">
        <w:rPr>
          <w:sz w:val="24"/>
          <w:szCs w:val="24"/>
        </w:rPr>
        <w:t xml:space="preserve"> </w:t>
      </w:r>
      <w:r w:rsidR="007D45FF" w:rsidRPr="00E06EE8">
        <w:rPr>
          <w:sz w:val="24"/>
          <w:szCs w:val="24"/>
        </w:rPr>
        <w:t>This</w:t>
      </w:r>
      <w:r w:rsidR="00672B08" w:rsidRPr="00E06EE8">
        <w:rPr>
          <w:sz w:val="24"/>
          <w:szCs w:val="24"/>
        </w:rPr>
        <w:t xml:space="preserve"> model </w:t>
      </w:r>
      <w:r w:rsidR="007D45FF" w:rsidRPr="00E06EE8">
        <w:rPr>
          <w:sz w:val="24"/>
          <w:szCs w:val="24"/>
        </w:rPr>
        <w:t>places</w:t>
      </w:r>
      <w:r w:rsidR="00672B08" w:rsidRPr="00E06EE8">
        <w:rPr>
          <w:sz w:val="24"/>
          <w:szCs w:val="24"/>
        </w:rPr>
        <w:t xml:space="preserve"> the student at the cent</w:t>
      </w:r>
      <w:r w:rsidR="00EC2D54" w:rsidRPr="00E06EE8">
        <w:rPr>
          <w:sz w:val="24"/>
          <w:szCs w:val="24"/>
        </w:rPr>
        <w:t>re</w:t>
      </w:r>
      <w:r w:rsidR="00672B08" w:rsidRPr="00E06EE8">
        <w:rPr>
          <w:sz w:val="24"/>
          <w:szCs w:val="24"/>
        </w:rPr>
        <w:t xml:space="preserve"> of the decision making process</w:t>
      </w:r>
      <w:r w:rsidR="00656164" w:rsidRPr="00E06EE8">
        <w:rPr>
          <w:sz w:val="24"/>
          <w:szCs w:val="24"/>
        </w:rPr>
        <w:t>, with</w:t>
      </w:r>
      <w:r w:rsidR="00672B08" w:rsidRPr="00E06EE8">
        <w:rPr>
          <w:sz w:val="24"/>
          <w:szCs w:val="24"/>
        </w:rPr>
        <w:t xml:space="preserve"> constant feedback mechanisms central to the development of </w:t>
      </w:r>
      <w:r w:rsidR="00D326E8" w:rsidRPr="00E06EE8">
        <w:rPr>
          <w:sz w:val="24"/>
          <w:szCs w:val="24"/>
        </w:rPr>
        <w:t>the individual</w:t>
      </w:r>
      <w:r w:rsidR="00672B08" w:rsidRPr="00E06EE8">
        <w:rPr>
          <w:sz w:val="24"/>
          <w:szCs w:val="24"/>
        </w:rPr>
        <w:t xml:space="preserve">. </w:t>
      </w:r>
      <w:r w:rsidR="00672B08" w:rsidRPr="00E06EE8">
        <w:rPr>
          <w:rFonts w:cstheme="minorHAnsi"/>
          <w:color w:val="000000"/>
          <w:sz w:val="24"/>
          <w:szCs w:val="24"/>
        </w:rPr>
        <w:t xml:space="preserve">The focus is not on rehabilitating the </w:t>
      </w:r>
      <w:r w:rsidR="00CD321F" w:rsidRPr="00E06EE8">
        <w:rPr>
          <w:rFonts w:cs="Arial"/>
          <w:sz w:val="24"/>
          <w:szCs w:val="24"/>
        </w:rPr>
        <w:t xml:space="preserve">disabled </w:t>
      </w:r>
      <w:r w:rsidR="00672B08" w:rsidRPr="00E06EE8">
        <w:rPr>
          <w:rFonts w:cstheme="minorHAnsi"/>
          <w:color w:val="000000"/>
          <w:sz w:val="24"/>
          <w:szCs w:val="24"/>
        </w:rPr>
        <w:t xml:space="preserve">individual </w:t>
      </w:r>
      <w:r w:rsidR="009E21C0" w:rsidRPr="00E06EE8">
        <w:rPr>
          <w:rFonts w:cstheme="minorHAnsi"/>
          <w:color w:val="000000"/>
          <w:sz w:val="24"/>
          <w:szCs w:val="24"/>
        </w:rPr>
        <w:t xml:space="preserve">(medical model) </w:t>
      </w:r>
      <w:r w:rsidR="00672B08" w:rsidRPr="00E06EE8">
        <w:rPr>
          <w:rFonts w:cstheme="minorHAnsi"/>
          <w:color w:val="000000"/>
          <w:sz w:val="24"/>
          <w:szCs w:val="24"/>
        </w:rPr>
        <w:t>but</w:t>
      </w:r>
      <w:r w:rsidR="00354A5B" w:rsidRPr="00E06EE8">
        <w:rPr>
          <w:rFonts w:cstheme="minorHAnsi"/>
          <w:color w:val="000000"/>
          <w:sz w:val="24"/>
          <w:szCs w:val="24"/>
        </w:rPr>
        <w:t xml:space="preserve"> in making the c</w:t>
      </w:r>
      <w:r w:rsidR="00672B08" w:rsidRPr="00E06EE8">
        <w:rPr>
          <w:rFonts w:cstheme="minorHAnsi"/>
          <w:color w:val="000000"/>
          <w:sz w:val="24"/>
          <w:szCs w:val="24"/>
        </w:rPr>
        <w:t>ollege environment accessible</w:t>
      </w:r>
      <w:r w:rsidR="007D45FF" w:rsidRPr="00E06EE8">
        <w:rPr>
          <w:rFonts w:cstheme="minorHAnsi"/>
          <w:color w:val="000000"/>
          <w:sz w:val="24"/>
          <w:szCs w:val="24"/>
        </w:rPr>
        <w:t xml:space="preserve"> to disabled students </w:t>
      </w:r>
      <w:r w:rsidR="00672B08" w:rsidRPr="00E06EE8">
        <w:rPr>
          <w:rFonts w:cstheme="minorHAnsi"/>
          <w:color w:val="000000"/>
          <w:sz w:val="24"/>
          <w:szCs w:val="24"/>
        </w:rPr>
        <w:t>as consumer</w:t>
      </w:r>
      <w:r w:rsidR="007D45FF" w:rsidRPr="00E06EE8">
        <w:rPr>
          <w:rFonts w:cstheme="minorHAnsi"/>
          <w:color w:val="000000"/>
          <w:sz w:val="24"/>
          <w:szCs w:val="24"/>
        </w:rPr>
        <w:t>s</w:t>
      </w:r>
      <w:r w:rsidR="00672B08" w:rsidRPr="00E06EE8">
        <w:rPr>
          <w:rFonts w:cstheme="minorHAnsi"/>
          <w:color w:val="000000"/>
          <w:sz w:val="24"/>
          <w:szCs w:val="24"/>
        </w:rPr>
        <w:t xml:space="preserve"> </w:t>
      </w:r>
      <w:r w:rsidR="00D326E8" w:rsidRPr="00E06EE8">
        <w:rPr>
          <w:rFonts w:cstheme="minorHAnsi"/>
          <w:color w:val="000000"/>
          <w:sz w:val="24"/>
          <w:szCs w:val="24"/>
        </w:rPr>
        <w:t>(social model).</w:t>
      </w:r>
      <w:r w:rsidR="00672B08" w:rsidRPr="00E06EE8">
        <w:rPr>
          <w:rFonts w:cstheme="minorHAnsi"/>
          <w:color w:val="000000"/>
          <w:sz w:val="24"/>
          <w:szCs w:val="24"/>
        </w:rPr>
        <w:t xml:space="preserve"> </w:t>
      </w:r>
      <w:r w:rsidR="00B925C0" w:rsidRPr="00E06EE8">
        <w:rPr>
          <w:rFonts w:cstheme="minorHAnsi"/>
          <w:color w:val="000000"/>
          <w:sz w:val="24"/>
          <w:szCs w:val="24"/>
        </w:rPr>
        <w:t xml:space="preserve"> </w:t>
      </w:r>
      <w:r w:rsidR="00D44CFE" w:rsidRPr="00E06EE8">
        <w:rPr>
          <w:rFonts w:cs="Arial"/>
          <w:sz w:val="24"/>
          <w:szCs w:val="24"/>
        </w:rPr>
        <w:t xml:space="preserve">This paper reviews the work that DS </w:t>
      </w:r>
      <w:r w:rsidR="00354A5B" w:rsidRPr="00E06EE8">
        <w:rPr>
          <w:rFonts w:cs="Arial"/>
          <w:sz w:val="24"/>
          <w:szCs w:val="24"/>
        </w:rPr>
        <w:t>has undertaken during the first two</w:t>
      </w:r>
      <w:r w:rsidR="00D44CFE" w:rsidRPr="00E06EE8">
        <w:rPr>
          <w:rFonts w:cs="Arial"/>
          <w:sz w:val="24"/>
          <w:szCs w:val="24"/>
        </w:rPr>
        <w:t xml:space="preserve"> year</w:t>
      </w:r>
      <w:r w:rsidR="00354A5B" w:rsidRPr="00E06EE8">
        <w:rPr>
          <w:rFonts w:cs="Arial"/>
          <w:sz w:val="24"/>
          <w:szCs w:val="24"/>
        </w:rPr>
        <w:t>s</w:t>
      </w:r>
      <w:r w:rsidR="00D44CFE" w:rsidRPr="00E06EE8">
        <w:rPr>
          <w:rFonts w:cs="Arial"/>
          <w:sz w:val="24"/>
          <w:szCs w:val="24"/>
        </w:rPr>
        <w:t xml:space="preserve"> of </w:t>
      </w:r>
      <w:r w:rsidR="00FE71AD" w:rsidRPr="005277B4">
        <w:rPr>
          <w:rFonts w:cs="Arial"/>
          <w:sz w:val="24"/>
          <w:szCs w:val="24"/>
        </w:rPr>
        <w:t>its</w:t>
      </w:r>
      <w:r w:rsidR="00D44CFE" w:rsidRPr="005277B4">
        <w:rPr>
          <w:rFonts w:cs="Arial"/>
          <w:sz w:val="24"/>
          <w:szCs w:val="24"/>
        </w:rPr>
        <w:t xml:space="preserve"> </w:t>
      </w:r>
      <w:hyperlink r:id="rId14" w:history="1">
        <w:r w:rsidR="00D44CFE" w:rsidRPr="005277B4">
          <w:rPr>
            <w:rStyle w:val="Hyperlink"/>
            <w:rFonts w:cs="Arial"/>
            <w:sz w:val="24"/>
            <w:szCs w:val="24"/>
          </w:rPr>
          <w:t>Strategic Plan</w:t>
        </w:r>
      </w:hyperlink>
      <w:r w:rsidR="00FE71AD">
        <w:rPr>
          <w:rFonts w:cs="Arial"/>
          <w:sz w:val="24"/>
          <w:szCs w:val="24"/>
        </w:rPr>
        <w:t>,</w:t>
      </w:r>
      <w:r w:rsidR="00D44CFE" w:rsidRPr="00E06EE8">
        <w:rPr>
          <w:rFonts w:cs="Arial"/>
          <w:sz w:val="24"/>
          <w:szCs w:val="24"/>
        </w:rPr>
        <w:t xml:space="preserve"> </w:t>
      </w:r>
      <w:r w:rsidR="00354A5B" w:rsidRPr="00E06EE8">
        <w:rPr>
          <w:rFonts w:cs="Arial"/>
          <w:sz w:val="24"/>
          <w:szCs w:val="24"/>
        </w:rPr>
        <w:t>and discusse</w:t>
      </w:r>
      <w:r w:rsidR="00FE71AD">
        <w:rPr>
          <w:rFonts w:cs="Arial"/>
          <w:sz w:val="24"/>
          <w:szCs w:val="24"/>
        </w:rPr>
        <w:t>s</w:t>
      </w:r>
      <w:r w:rsidR="00354A5B" w:rsidRPr="00E06EE8">
        <w:rPr>
          <w:rFonts w:cs="Arial"/>
          <w:sz w:val="24"/>
          <w:szCs w:val="24"/>
        </w:rPr>
        <w:t xml:space="preserve"> the development </w:t>
      </w:r>
      <w:r w:rsidR="00FE71AD">
        <w:rPr>
          <w:rFonts w:cs="Arial"/>
          <w:sz w:val="24"/>
          <w:szCs w:val="24"/>
        </w:rPr>
        <w:t xml:space="preserve">of </w:t>
      </w:r>
      <w:r w:rsidR="00354A5B" w:rsidRPr="00E06EE8">
        <w:rPr>
          <w:rFonts w:cs="Arial"/>
          <w:sz w:val="24"/>
          <w:szCs w:val="24"/>
        </w:rPr>
        <w:t>effective support systems by using a proactive</w:t>
      </w:r>
      <w:r w:rsidR="00FE71AD">
        <w:rPr>
          <w:rFonts w:cs="Arial"/>
          <w:sz w:val="24"/>
          <w:szCs w:val="24"/>
        </w:rPr>
        <w:t>,</w:t>
      </w:r>
      <w:r w:rsidR="00354A5B" w:rsidRPr="00E06EE8">
        <w:rPr>
          <w:rFonts w:cs="Arial"/>
          <w:sz w:val="24"/>
          <w:szCs w:val="24"/>
        </w:rPr>
        <w:t xml:space="preserve"> evidence</w:t>
      </w:r>
      <w:r w:rsidR="00FE71AD">
        <w:rPr>
          <w:rFonts w:cs="Arial"/>
          <w:sz w:val="24"/>
          <w:szCs w:val="24"/>
        </w:rPr>
        <w:t>-</w:t>
      </w:r>
      <w:r w:rsidR="00354A5B" w:rsidRPr="00E06EE8">
        <w:rPr>
          <w:rFonts w:cs="Arial"/>
          <w:sz w:val="24"/>
          <w:szCs w:val="24"/>
        </w:rPr>
        <w:t>based strategy</w:t>
      </w:r>
      <w:r w:rsidR="00FE71AD">
        <w:rPr>
          <w:rFonts w:cs="Arial"/>
          <w:sz w:val="24"/>
          <w:szCs w:val="24"/>
        </w:rPr>
        <w:t>,</w:t>
      </w:r>
      <w:r w:rsidR="00354A5B" w:rsidRPr="00E06EE8">
        <w:rPr>
          <w:rFonts w:cs="Arial"/>
          <w:sz w:val="24"/>
          <w:szCs w:val="24"/>
        </w:rPr>
        <w:t xml:space="preserve"> as opposed to traditionally reactive </w:t>
      </w:r>
      <w:r w:rsidR="00FE71AD" w:rsidRPr="002B2A2E">
        <w:rPr>
          <w:rFonts w:cs="Arial"/>
          <w:sz w:val="24"/>
          <w:szCs w:val="24"/>
        </w:rPr>
        <w:t>and</w:t>
      </w:r>
      <w:r w:rsidR="00354A5B" w:rsidRPr="002B2A2E">
        <w:rPr>
          <w:rFonts w:cs="Arial"/>
          <w:sz w:val="24"/>
          <w:szCs w:val="24"/>
        </w:rPr>
        <w:t xml:space="preserve"> inefficient models.</w:t>
      </w:r>
    </w:p>
    <w:p w14:paraId="423F38AD" w14:textId="77777777" w:rsidR="00FE71AD" w:rsidRPr="002B2A2E" w:rsidRDefault="00FE71AD" w:rsidP="00E06EE8">
      <w:pPr>
        <w:pStyle w:val="Heading2"/>
        <w:spacing w:before="0" w:line="360" w:lineRule="auto"/>
        <w:rPr>
          <w:rFonts w:asciiTheme="minorHAnsi" w:hAnsiTheme="minorHAnsi"/>
          <w:sz w:val="24"/>
          <w:szCs w:val="24"/>
        </w:rPr>
      </w:pPr>
    </w:p>
    <w:p w14:paraId="4F09DB09" w14:textId="77777777" w:rsidR="00363236" w:rsidRPr="002B2A2E" w:rsidRDefault="00363236" w:rsidP="00E06EE8">
      <w:pPr>
        <w:pStyle w:val="Heading2"/>
        <w:spacing w:before="0" w:line="360" w:lineRule="auto"/>
        <w:rPr>
          <w:rFonts w:asciiTheme="minorHAnsi" w:hAnsiTheme="minorHAnsi"/>
          <w:sz w:val="24"/>
          <w:szCs w:val="24"/>
        </w:rPr>
      </w:pPr>
      <w:r w:rsidRPr="002B2A2E">
        <w:rPr>
          <w:rFonts w:asciiTheme="minorHAnsi" w:hAnsiTheme="minorHAnsi"/>
          <w:sz w:val="24"/>
          <w:szCs w:val="24"/>
        </w:rPr>
        <w:t>Phase 1 - Pre-entry, admissions and the First Year Experience</w:t>
      </w:r>
    </w:p>
    <w:p w14:paraId="4824C87A" w14:textId="77777777" w:rsidR="00363236" w:rsidRPr="002B2A2E" w:rsidRDefault="00363236" w:rsidP="00E06EE8">
      <w:pPr>
        <w:spacing w:line="360" w:lineRule="auto"/>
        <w:rPr>
          <w:sz w:val="24"/>
          <w:szCs w:val="24"/>
        </w:rPr>
      </w:pPr>
    </w:p>
    <w:p w14:paraId="462BD2DA" w14:textId="27E2BCDE" w:rsidR="00B925C0" w:rsidRPr="002B2A2E" w:rsidRDefault="00B925C0" w:rsidP="00E06EE8">
      <w:pPr>
        <w:spacing w:after="0" w:line="360" w:lineRule="auto"/>
        <w:rPr>
          <w:rFonts w:cs="Arial"/>
          <w:sz w:val="24"/>
          <w:szCs w:val="24"/>
        </w:rPr>
      </w:pPr>
      <w:r w:rsidRPr="002B2A2E">
        <w:rPr>
          <w:rFonts w:cs="Arial"/>
          <w:sz w:val="24"/>
          <w:szCs w:val="24"/>
        </w:rPr>
        <w:t xml:space="preserve">Phase 1 objectives are concerned with </w:t>
      </w:r>
      <w:r w:rsidR="00D44CFE" w:rsidRPr="002B2A2E">
        <w:rPr>
          <w:rFonts w:cs="Arial"/>
          <w:sz w:val="24"/>
          <w:szCs w:val="24"/>
        </w:rPr>
        <w:t>monitoring and developing</w:t>
      </w:r>
      <w:r w:rsidRPr="002B2A2E">
        <w:rPr>
          <w:rFonts w:cs="Arial"/>
          <w:sz w:val="24"/>
          <w:szCs w:val="24"/>
        </w:rPr>
        <w:t xml:space="preserve"> college application and admissions processes, and providing opportunities for the development of skills required in third level, in a way that enhances the first year experience of disabled students.  It also focuses on identifying promoters and barriers to transition</w:t>
      </w:r>
      <w:r w:rsidR="005277B4" w:rsidRPr="002B2A2E">
        <w:rPr>
          <w:rFonts w:cs="Arial"/>
          <w:sz w:val="24"/>
          <w:szCs w:val="24"/>
        </w:rPr>
        <w:t xml:space="preserve"> and</w:t>
      </w:r>
      <w:r w:rsidRPr="002B2A2E">
        <w:rPr>
          <w:rFonts w:cs="Arial"/>
          <w:sz w:val="24"/>
          <w:szCs w:val="24"/>
        </w:rPr>
        <w:t xml:space="preserve"> </w:t>
      </w:r>
      <w:r w:rsidR="000C4FFF" w:rsidRPr="002B2A2E">
        <w:rPr>
          <w:rFonts w:cs="Arial"/>
          <w:sz w:val="24"/>
          <w:szCs w:val="24"/>
        </w:rPr>
        <w:t>supporting</w:t>
      </w:r>
      <w:r w:rsidRPr="002B2A2E">
        <w:rPr>
          <w:rFonts w:cs="Arial"/>
          <w:sz w:val="24"/>
          <w:szCs w:val="24"/>
        </w:rPr>
        <w:t xml:space="preserve"> successful progression to HE.</w:t>
      </w:r>
    </w:p>
    <w:p w14:paraId="61E14506" w14:textId="77777777" w:rsidR="00C85B25" w:rsidRPr="002B2A2E" w:rsidRDefault="00C85B25" w:rsidP="00E06EE8">
      <w:pPr>
        <w:autoSpaceDE w:val="0"/>
        <w:autoSpaceDN w:val="0"/>
        <w:adjustRightInd w:val="0"/>
        <w:spacing w:after="0" w:line="360" w:lineRule="auto"/>
        <w:rPr>
          <w:rFonts w:cs="Arial"/>
          <w:sz w:val="24"/>
          <w:szCs w:val="24"/>
        </w:rPr>
      </w:pPr>
      <w:bookmarkStart w:id="1" w:name="_Toc327353869"/>
    </w:p>
    <w:p w14:paraId="75578DEB" w14:textId="7C0834DF" w:rsidR="00790B46" w:rsidRPr="002B2A2E" w:rsidRDefault="00C85B25" w:rsidP="00C85B25">
      <w:pPr>
        <w:pStyle w:val="Heading3"/>
        <w:rPr>
          <w:rFonts w:asciiTheme="minorHAnsi" w:hAnsiTheme="minorHAnsi" w:cs="Arial"/>
          <w:color w:val="auto"/>
          <w:sz w:val="24"/>
          <w:szCs w:val="24"/>
        </w:rPr>
      </w:pPr>
      <w:r w:rsidRPr="002B2A2E">
        <w:rPr>
          <w:rFonts w:asciiTheme="minorHAnsi" w:hAnsiTheme="minorHAnsi" w:cs="Arial"/>
          <w:color w:val="auto"/>
          <w:sz w:val="24"/>
          <w:szCs w:val="24"/>
        </w:rPr>
        <w:t>Development of skills required in third level</w:t>
      </w:r>
    </w:p>
    <w:p w14:paraId="5B5FEFAC" w14:textId="77777777" w:rsidR="00C85B25" w:rsidRPr="002B2A2E" w:rsidRDefault="00C85B25" w:rsidP="00E06EE8">
      <w:pPr>
        <w:autoSpaceDE w:val="0"/>
        <w:autoSpaceDN w:val="0"/>
        <w:adjustRightInd w:val="0"/>
        <w:spacing w:after="0" w:line="360" w:lineRule="auto"/>
        <w:rPr>
          <w:rFonts w:cs="Arial"/>
          <w:sz w:val="24"/>
          <w:szCs w:val="24"/>
        </w:rPr>
      </w:pPr>
    </w:p>
    <w:p w14:paraId="3AEC6FFA" w14:textId="4AD8C998" w:rsidR="00E431EE" w:rsidRPr="002B2A2E" w:rsidRDefault="00C85B25" w:rsidP="00E06EE8">
      <w:pPr>
        <w:autoSpaceDE w:val="0"/>
        <w:autoSpaceDN w:val="0"/>
        <w:adjustRightInd w:val="0"/>
        <w:spacing w:after="0" w:line="360" w:lineRule="auto"/>
        <w:rPr>
          <w:rFonts w:eastAsia="Times New Roman" w:cstheme="minorHAnsi"/>
          <w:sz w:val="24"/>
          <w:szCs w:val="24"/>
          <w:lang w:val="en-IE"/>
        </w:rPr>
      </w:pPr>
      <w:r w:rsidRPr="002B2A2E">
        <w:rPr>
          <w:rFonts w:cs="Arial"/>
          <w:sz w:val="24"/>
          <w:szCs w:val="24"/>
        </w:rPr>
        <w:lastRenderedPageBreak/>
        <w:t>The Pathways</w:t>
      </w:r>
      <w:r w:rsidR="00B1221B" w:rsidRPr="002B2A2E">
        <w:rPr>
          <w:rFonts w:cs="Arial"/>
          <w:sz w:val="24"/>
          <w:szCs w:val="24"/>
        </w:rPr>
        <w:t xml:space="preserve"> </w:t>
      </w:r>
      <w:hyperlink r:id="rId15" w:history="1">
        <w:r w:rsidR="00B1221B" w:rsidRPr="002B2A2E">
          <w:rPr>
            <w:rStyle w:val="Hyperlink"/>
            <w:rFonts w:cs="Arial"/>
            <w:sz w:val="24"/>
            <w:szCs w:val="24"/>
          </w:rPr>
          <w:t>transition website</w:t>
        </w:r>
      </w:hyperlink>
      <w:r w:rsidR="00D44CFE" w:rsidRPr="002B2A2E">
        <w:rPr>
          <w:rFonts w:cs="Arial"/>
          <w:sz w:val="24"/>
          <w:szCs w:val="24"/>
        </w:rPr>
        <w:t xml:space="preserve">, </w:t>
      </w:r>
      <w:hyperlink r:id="rId16" w:history="1">
        <w:r w:rsidR="00B1221B" w:rsidRPr="002B2A2E">
          <w:rPr>
            <w:rStyle w:val="Hyperlink"/>
            <w:rFonts w:cs="Arial"/>
            <w:sz w:val="24"/>
            <w:szCs w:val="24"/>
          </w:rPr>
          <w:t>transition planning tool</w:t>
        </w:r>
      </w:hyperlink>
      <w:r w:rsidR="00D44CFE" w:rsidRPr="002B2A2E">
        <w:rPr>
          <w:rFonts w:cs="Arial"/>
          <w:sz w:val="24"/>
          <w:szCs w:val="24"/>
        </w:rPr>
        <w:t xml:space="preserve">, and </w:t>
      </w:r>
      <w:hyperlink r:id="rId17" w:history="1">
        <w:r w:rsidR="00D44CFE" w:rsidRPr="002B2A2E">
          <w:rPr>
            <w:rStyle w:val="Hyperlink"/>
            <w:rFonts w:cs="Arial"/>
            <w:sz w:val="24"/>
            <w:szCs w:val="24"/>
          </w:rPr>
          <w:t>transition outreach activities</w:t>
        </w:r>
      </w:hyperlink>
      <w:r w:rsidR="00B1221B" w:rsidRPr="002B2A2E">
        <w:rPr>
          <w:rFonts w:cs="Arial"/>
          <w:sz w:val="24"/>
          <w:szCs w:val="24"/>
        </w:rPr>
        <w:t xml:space="preserve"> for those considering third level education, </w:t>
      </w:r>
      <w:r w:rsidR="00E0528C" w:rsidRPr="002B2A2E">
        <w:rPr>
          <w:rFonts w:cs="Arial"/>
          <w:sz w:val="24"/>
          <w:szCs w:val="24"/>
        </w:rPr>
        <w:t>are</w:t>
      </w:r>
      <w:r w:rsidR="00B1221B" w:rsidRPr="002B2A2E">
        <w:rPr>
          <w:rFonts w:cs="Arial"/>
          <w:sz w:val="24"/>
          <w:szCs w:val="24"/>
        </w:rPr>
        <w:t xml:space="preserve"> example</w:t>
      </w:r>
      <w:r w:rsidR="00E0528C" w:rsidRPr="002B2A2E">
        <w:rPr>
          <w:rFonts w:cs="Arial"/>
          <w:sz w:val="24"/>
          <w:szCs w:val="24"/>
        </w:rPr>
        <w:t>s</w:t>
      </w:r>
      <w:r w:rsidR="00B1221B" w:rsidRPr="002B2A2E">
        <w:rPr>
          <w:rFonts w:cs="Arial"/>
          <w:sz w:val="24"/>
          <w:szCs w:val="24"/>
        </w:rPr>
        <w:t xml:space="preserve"> of </w:t>
      </w:r>
      <w:r w:rsidR="00E0528C" w:rsidRPr="002B2A2E">
        <w:rPr>
          <w:rFonts w:cs="Arial"/>
          <w:sz w:val="24"/>
          <w:szCs w:val="24"/>
        </w:rPr>
        <w:t xml:space="preserve">DS </w:t>
      </w:r>
      <w:r w:rsidR="00B1221B" w:rsidRPr="002B2A2E">
        <w:rPr>
          <w:rFonts w:cs="Arial"/>
          <w:sz w:val="24"/>
          <w:szCs w:val="24"/>
        </w:rPr>
        <w:t>evidence-based practice</w:t>
      </w:r>
      <w:r w:rsidR="00D44CFE" w:rsidRPr="002B2A2E">
        <w:rPr>
          <w:rFonts w:cs="Arial"/>
          <w:sz w:val="24"/>
          <w:szCs w:val="24"/>
        </w:rPr>
        <w:t xml:space="preserve">.  </w:t>
      </w:r>
      <w:r w:rsidR="00B1221B" w:rsidRPr="002B2A2E">
        <w:rPr>
          <w:rFonts w:cs="Arial"/>
          <w:sz w:val="24"/>
          <w:szCs w:val="24"/>
        </w:rPr>
        <w:t xml:space="preserve"> </w:t>
      </w:r>
      <w:r w:rsidR="00FE71AD" w:rsidRPr="002B2A2E">
        <w:rPr>
          <w:rFonts w:cs="Arial"/>
          <w:sz w:val="24"/>
          <w:szCs w:val="24"/>
        </w:rPr>
        <w:t xml:space="preserve">A longitudinal research study is </w:t>
      </w:r>
      <w:r w:rsidR="00B1221B" w:rsidRPr="002B2A2E">
        <w:rPr>
          <w:rFonts w:eastAsia="Times New Roman" w:cstheme="minorHAnsi"/>
          <w:sz w:val="24"/>
          <w:szCs w:val="24"/>
          <w:lang w:val="en-IE"/>
        </w:rPr>
        <w:t>embedded in the transition website</w:t>
      </w:r>
      <w:r w:rsidR="00FE71AD" w:rsidRPr="002B2A2E">
        <w:rPr>
          <w:rFonts w:eastAsia="Times New Roman" w:cstheme="minorHAnsi"/>
          <w:sz w:val="24"/>
          <w:szCs w:val="24"/>
          <w:lang w:val="en-IE"/>
        </w:rPr>
        <w:t>,</w:t>
      </w:r>
      <w:r w:rsidR="00B1221B" w:rsidRPr="002B2A2E">
        <w:rPr>
          <w:rFonts w:eastAsia="Times New Roman" w:cstheme="minorHAnsi"/>
          <w:sz w:val="24"/>
          <w:szCs w:val="24"/>
          <w:lang w:val="en-IE"/>
        </w:rPr>
        <w:t xml:space="preserve"> </w:t>
      </w:r>
      <w:r w:rsidR="00FE71AD" w:rsidRPr="002B2A2E">
        <w:rPr>
          <w:rFonts w:eastAsia="Times New Roman" w:cstheme="minorHAnsi"/>
          <w:sz w:val="24"/>
          <w:szCs w:val="24"/>
          <w:lang w:val="en-IE"/>
        </w:rPr>
        <w:t xml:space="preserve">providing quantitiative (surveys, n = 180 participants) and qualitative (interviews, n = </w:t>
      </w:r>
      <w:r w:rsidR="005277B4" w:rsidRPr="002B2A2E">
        <w:rPr>
          <w:rFonts w:eastAsia="Times New Roman" w:cstheme="minorHAnsi"/>
          <w:sz w:val="24"/>
          <w:szCs w:val="24"/>
          <w:lang w:val="en-IE"/>
        </w:rPr>
        <w:t>10</w:t>
      </w:r>
      <w:r w:rsidR="00FE71AD" w:rsidRPr="002B2A2E">
        <w:rPr>
          <w:rFonts w:eastAsia="Times New Roman" w:cstheme="minorHAnsi"/>
          <w:sz w:val="24"/>
          <w:szCs w:val="24"/>
          <w:lang w:val="en-IE"/>
        </w:rPr>
        <w:t xml:space="preserve"> participants) data.  Interim</w:t>
      </w:r>
      <w:r w:rsidR="00E431EE" w:rsidRPr="002B2A2E">
        <w:rPr>
          <w:rFonts w:eastAsia="Times New Roman" w:cstheme="minorHAnsi"/>
          <w:sz w:val="24"/>
          <w:szCs w:val="24"/>
          <w:lang w:val="en-IE"/>
        </w:rPr>
        <w:t xml:space="preserve"> data will be </w:t>
      </w:r>
      <w:r w:rsidR="00E0528C" w:rsidRPr="002B2A2E">
        <w:rPr>
          <w:rFonts w:eastAsia="Times New Roman" w:cstheme="minorHAnsi"/>
          <w:sz w:val="24"/>
          <w:szCs w:val="24"/>
          <w:lang w:val="en-IE"/>
        </w:rPr>
        <w:t xml:space="preserve">presented in </w:t>
      </w:r>
      <w:r w:rsidR="00E431EE" w:rsidRPr="002B2A2E">
        <w:rPr>
          <w:rFonts w:eastAsia="Times New Roman" w:cstheme="minorHAnsi"/>
          <w:sz w:val="24"/>
          <w:szCs w:val="24"/>
          <w:lang w:val="en-IE"/>
        </w:rPr>
        <w:t>2014.</w:t>
      </w:r>
      <w:r w:rsidR="00E0528C" w:rsidRPr="002B2A2E">
        <w:rPr>
          <w:rFonts w:eastAsia="Times New Roman" w:cstheme="minorHAnsi"/>
          <w:sz w:val="24"/>
          <w:szCs w:val="24"/>
          <w:lang w:val="en-IE"/>
        </w:rPr>
        <w:t xml:space="preserve">  An analysis of w</w:t>
      </w:r>
      <w:r w:rsidR="00E431EE" w:rsidRPr="002B2A2E">
        <w:rPr>
          <w:rFonts w:eastAsia="Times New Roman" w:cstheme="minorHAnsi"/>
          <w:sz w:val="24"/>
          <w:szCs w:val="24"/>
          <w:lang w:val="en-IE"/>
        </w:rPr>
        <w:t xml:space="preserve">ebsite traffic indicates a global interest in </w:t>
      </w:r>
      <w:r w:rsidR="00E0528C" w:rsidRPr="002B2A2E">
        <w:rPr>
          <w:rFonts w:eastAsia="Times New Roman" w:cstheme="minorHAnsi"/>
          <w:sz w:val="24"/>
          <w:szCs w:val="24"/>
          <w:lang w:val="en-IE"/>
        </w:rPr>
        <w:t>site</w:t>
      </w:r>
      <w:r w:rsidR="00E431EE" w:rsidRPr="002B2A2E">
        <w:rPr>
          <w:rFonts w:eastAsia="Times New Roman" w:cstheme="minorHAnsi"/>
          <w:sz w:val="24"/>
          <w:szCs w:val="24"/>
          <w:lang w:val="en-IE"/>
        </w:rPr>
        <w:t xml:space="preserve"> content</w:t>
      </w:r>
      <w:r w:rsidR="00FE71AD" w:rsidRPr="002B2A2E">
        <w:rPr>
          <w:rFonts w:eastAsia="Times New Roman" w:cstheme="minorHAnsi"/>
          <w:sz w:val="24"/>
          <w:szCs w:val="24"/>
          <w:lang w:val="en-IE"/>
        </w:rPr>
        <w:t>; s</w:t>
      </w:r>
      <w:r w:rsidR="00E431EE" w:rsidRPr="002B2A2E">
        <w:rPr>
          <w:rFonts w:eastAsia="Times New Roman" w:cstheme="minorHAnsi"/>
          <w:sz w:val="24"/>
          <w:szCs w:val="24"/>
          <w:lang w:val="en-IE"/>
        </w:rPr>
        <w:t>ince April 2011,  the site has received 28, 880 visits from 19,007 people</w:t>
      </w:r>
      <w:r w:rsidR="006B5153" w:rsidRPr="002B2A2E">
        <w:rPr>
          <w:rFonts w:eastAsia="Times New Roman" w:cstheme="minorHAnsi"/>
          <w:sz w:val="24"/>
          <w:szCs w:val="24"/>
          <w:lang w:val="en-IE"/>
        </w:rPr>
        <w:t xml:space="preserve"> in 61 countries</w:t>
      </w:r>
      <w:r w:rsidR="00E431EE" w:rsidRPr="002B2A2E">
        <w:rPr>
          <w:rFonts w:eastAsia="Times New Roman" w:cstheme="minorHAnsi"/>
          <w:sz w:val="24"/>
          <w:szCs w:val="24"/>
          <w:lang w:val="en-IE"/>
        </w:rPr>
        <w:t xml:space="preserve">.  </w:t>
      </w:r>
      <w:r w:rsidR="006B5153" w:rsidRPr="002B2A2E">
        <w:rPr>
          <w:rFonts w:eastAsia="Times New Roman" w:cstheme="minorHAnsi"/>
          <w:sz w:val="24"/>
          <w:szCs w:val="24"/>
          <w:lang w:val="en-IE"/>
        </w:rPr>
        <w:t xml:space="preserve">Of these visits, </w:t>
      </w:r>
      <w:r w:rsidR="00E431EE" w:rsidRPr="002B2A2E">
        <w:rPr>
          <w:rFonts w:eastAsia="Times New Roman" w:cstheme="minorHAnsi"/>
          <w:sz w:val="24"/>
          <w:szCs w:val="24"/>
          <w:lang w:val="en-IE"/>
        </w:rPr>
        <w:t xml:space="preserve">32% </w:t>
      </w:r>
      <w:r w:rsidR="006B5153" w:rsidRPr="002B2A2E">
        <w:rPr>
          <w:rFonts w:eastAsia="Times New Roman" w:cstheme="minorHAnsi"/>
          <w:sz w:val="24"/>
          <w:szCs w:val="24"/>
          <w:lang w:val="en-IE"/>
        </w:rPr>
        <w:t>accessed</w:t>
      </w:r>
      <w:r w:rsidR="00E431EE" w:rsidRPr="002B2A2E">
        <w:rPr>
          <w:rFonts w:eastAsia="Times New Roman" w:cstheme="minorHAnsi"/>
          <w:sz w:val="24"/>
          <w:szCs w:val="24"/>
          <w:lang w:val="en-IE"/>
        </w:rPr>
        <w:t xml:space="preserve"> pages containing study skills resources for Leaving Certificate students, 23% are related to the process of applying to college, including the DARE programme, and 1,138 </w:t>
      </w:r>
      <w:r w:rsidR="006B5153" w:rsidRPr="002B2A2E">
        <w:rPr>
          <w:rFonts w:eastAsia="Times New Roman" w:cstheme="minorHAnsi"/>
          <w:sz w:val="24"/>
          <w:szCs w:val="24"/>
          <w:lang w:val="en-IE"/>
        </w:rPr>
        <w:t>viewed</w:t>
      </w:r>
      <w:r w:rsidR="00E431EE" w:rsidRPr="002B2A2E">
        <w:rPr>
          <w:rFonts w:eastAsia="Times New Roman" w:cstheme="minorHAnsi"/>
          <w:sz w:val="24"/>
          <w:szCs w:val="24"/>
          <w:lang w:val="en-IE"/>
        </w:rPr>
        <w:t xml:space="preserve"> pages </w:t>
      </w:r>
      <w:r w:rsidR="00E0528C" w:rsidRPr="002B2A2E">
        <w:rPr>
          <w:rFonts w:eastAsia="Times New Roman" w:cstheme="minorHAnsi"/>
          <w:sz w:val="24"/>
          <w:szCs w:val="24"/>
          <w:lang w:val="en-IE"/>
        </w:rPr>
        <w:t>outlining DS</w:t>
      </w:r>
      <w:r w:rsidR="00E431EE" w:rsidRPr="002B2A2E">
        <w:rPr>
          <w:rFonts w:eastAsia="Times New Roman" w:cstheme="minorHAnsi"/>
          <w:sz w:val="24"/>
          <w:szCs w:val="24"/>
          <w:lang w:val="en-IE"/>
        </w:rPr>
        <w:t xml:space="preserve"> supports.   </w:t>
      </w:r>
    </w:p>
    <w:p w14:paraId="1B908A30" w14:textId="77777777" w:rsidR="00E431EE" w:rsidRPr="002B2A2E" w:rsidRDefault="00E431EE" w:rsidP="00E06EE8">
      <w:pPr>
        <w:spacing w:after="0" w:line="360" w:lineRule="auto"/>
        <w:rPr>
          <w:rFonts w:eastAsia="Times New Roman" w:cstheme="minorHAnsi"/>
          <w:b/>
          <w:sz w:val="24"/>
          <w:szCs w:val="24"/>
          <w:lang w:val="en-IE"/>
        </w:rPr>
      </w:pPr>
    </w:p>
    <w:p w14:paraId="1312080A" w14:textId="7EB2DB26" w:rsidR="00E0528C" w:rsidRPr="002B2A2E" w:rsidRDefault="008360C9" w:rsidP="00E06EE8">
      <w:pPr>
        <w:tabs>
          <w:tab w:val="right" w:pos="8640"/>
        </w:tabs>
        <w:spacing w:after="0" w:line="360" w:lineRule="auto"/>
        <w:rPr>
          <w:rFonts w:eastAsia="Times New Roman" w:cs="Times New Roman"/>
          <w:bCs/>
          <w:sz w:val="24"/>
          <w:szCs w:val="24"/>
          <w:lang w:val="en-IE"/>
        </w:rPr>
      </w:pPr>
      <w:hyperlink r:id="rId18" w:history="1">
        <w:r w:rsidR="00E0528C" w:rsidRPr="002B2A2E">
          <w:rPr>
            <w:rStyle w:val="Hyperlink"/>
            <w:rFonts w:eastAsia="Times New Roman" w:cs="Times New Roman"/>
            <w:bCs/>
            <w:sz w:val="24"/>
            <w:szCs w:val="24"/>
            <w:lang w:val="en-IE"/>
          </w:rPr>
          <w:t xml:space="preserve">The </w:t>
        </w:r>
        <w:r w:rsidR="005277B4" w:rsidRPr="002B2A2E">
          <w:rPr>
            <w:rStyle w:val="Hyperlink"/>
            <w:rFonts w:eastAsia="Times New Roman" w:cs="Times New Roman"/>
            <w:bCs/>
            <w:sz w:val="24"/>
            <w:szCs w:val="24"/>
            <w:lang w:val="en-IE"/>
          </w:rPr>
          <w:t>T</w:t>
        </w:r>
        <w:r w:rsidR="00E0528C" w:rsidRPr="002B2A2E">
          <w:rPr>
            <w:rStyle w:val="Hyperlink"/>
            <w:rFonts w:eastAsia="Times New Roman" w:cs="Times New Roman"/>
            <w:bCs/>
            <w:sz w:val="24"/>
            <w:szCs w:val="24"/>
            <w:lang w:val="en-IE"/>
          </w:rPr>
          <w:t xml:space="preserve">ransition </w:t>
        </w:r>
        <w:r w:rsidR="005277B4" w:rsidRPr="002B2A2E">
          <w:rPr>
            <w:rStyle w:val="Hyperlink"/>
            <w:rFonts w:eastAsia="Times New Roman" w:cs="Times New Roman"/>
            <w:bCs/>
            <w:sz w:val="24"/>
            <w:szCs w:val="24"/>
            <w:lang w:val="en-IE"/>
          </w:rPr>
          <w:t>P</w:t>
        </w:r>
        <w:r w:rsidR="00E0528C" w:rsidRPr="002B2A2E">
          <w:rPr>
            <w:rStyle w:val="Hyperlink"/>
            <w:rFonts w:eastAsia="Times New Roman" w:cs="Times New Roman"/>
            <w:bCs/>
            <w:sz w:val="24"/>
            <w:szCs w:val="24"/>
            <w:lang w:val="en-IE"/>
          </w:rPr>
          <w:t xml:space="preserve">lanning </w:t>
        </w:r>
        <w:r w:rsidR="005277B4" w:rsidRPr="002B2A2E">
          <w:rPr>
            <w:rStyle w:val="Hyperlink"/>
            <w:rFonts w:eastAsia="Times New Roman" w:cs="Times New Roman"/>
            <w:bCs/>
            <w:sz w:val="24"/>
            <w:szCs w:val="24"/>
            <w:lang w:val="en-IE"/>
          </w:rPr>
          <w:t>T</w:t>
        </w:r>
        <w:r w:rsidR="00E0528C" w:rsidRPr="002B2A2E">
          <w:rPr>
            <w:rStyle w:val="Hyperlink"/>
            <w:rFonts w:eastAsia="Times New Roman" w:cs="Times New Roman"/>
            <w:bCs/>
            <w:sz w:val="24"/>
            <w:szCs w:val="24"/>
            <w:lang w:val="en-IE"/>
          </w:rPr>
          <w:t>ool</w:t>
        </w:r>
      </w:hyperlink>
      <w:r w:rsidR="00E0528C" w:rsidRPr="002B2A2E">
        <w:rPr>
          <w:rFonts w:eastAsia="Times New Roman" w:cs="Times New Roman"/>
          <w:bCs/>
          <w:sz w:val="24"/>
          <w:szCs w:val="24"/>
          <w:lang w:val="en-IE"/>
        </w:rPr>
        <w:t xml:space="preserve"> </w:t>
      </w:r>
      <w:r w:rsidR="006B5153" w:rsidRPr="002B2A2E">
        <w:rPr>
          <w:rFonts w:eastAsia="Times New Roman" w:cs="Times New Roman"/>
          <w:bCs/>
          <w:sz w:val="24"/>
          <w:szCs w:val="24"/>
          <w:lang w:val="en-IE"/>
        </w:rPr>
        <w:t>was launched in 2011</w:t>
      </w:r>
      <w:r w:rsidR="00E0528C" w:rsidRPr="002B2A2E">
        <w:rPr>
          <w:rFonts w:eastAsia="Times New Roman" w:cs="Times New Roman"/>
          <w:bCs/>
          <w:sz w:val="24"/>
          <w:szCs w:val="24"/>
          <w:lang w:val="en-IE"/>
        </w:rPr>
        <w:t>, and i</w:t>
      </w:r>
      <w:r w:rsidR="00E0528C" w:rsidRPr="002B2A2E">
        <w:rPr>
          <w:sz w:val="24"/>
          <w:szCs w:val="24"/>
          <w:lang w:val="en-IE"/>
        </w:rPr>
        <w:t xml:space="preserve">n 2012 DS was awarded </w:t>
      </w:r>
      <w:r w:rsidR="00C87925" w:rsidRPr="002B2A2E">
        <w:rPr>
          <w:sz w:val="24"/>
          <w:szCs w:val="24"/>
          <w:lang w:val="en-IE"/>
        </w:rPr>
        <w:t xml:space="preserve"> TCD </w:t>
      </w:r>
      <w:r w:rsidR="00E0528C" w:rsidRPr="002B2A2E">
        <w:rPr>
          <w:sz w:val="24"/>
          <w:szCs w:val="24"/>
          <w:lang w:val="en-IE"/>
        </w:rPr>
        <w:t xml:space="preserve">Equality Funding to </w:t>
      </w:r>
      <w:r w:rsidR="006B5153" w:rsidRPr="002B2A2E">
        <w:rPr>
          <w:sz w:val="24"/>
          <w:szCs w:val="24"/>
          <w:lang w:val="en-IE"/>
        </w:rPr>
        <w:t>re-design the tool</w:t>
      </w:r>
      <w:r w:rsidR="00E0528C" w:rsidRPr="002B2A2E">
        <w:rPr>
          <w:sz w:val="24"/>
          <w:szCs w:val="24"/>
          <w:lang w:val="en-IE"/>
        </w:rPr>
        <w:t xml:space="preserve"> in digital format, with video introductions to each unit.  Since its inception,</w:t>
      </w:r>
      <w:r w:rsidR="00E0528C" w:rsidRPr="002B2A2E">
        <w:rPr>
          <w:rFonts w:eastAsia="Times New Roman" w:cs="Times New Roman"/>
          <w:bCs/>
          <w:sz w:val="24"/>
          <w:szCs w:val="24"/>
          <w:lang w:val="en-IE"/>
        </w:rPr>
        <w:t xml:space="preserve"> 907 visitors have </w:t>
      </w:r>
      <w:r w:rsidR="006B5153" w:rsidRPr="002B2A2E">
        <w:rPr>
          <w:rFonts w:eastAsia="Times New Roman" w:cs="Times New Roman"/>
          <w:bCs/>
          <w:sz w:val="24"/>
          <w:szCs w:val="24"/>
          <w:lang w:val="en-IE"/>
        </w:rPr>
        <w:t>viewed</w:t>
      </w:r>
      <w:r w:rsidR="00E0528C" w:rsidRPr="002B2A2E">
        <w:rPr>
          <w:rFonts w:eastAsia="Times New Roman" w:cs="Times New Roman"/>
          <w:bCs/>
          <w:sz w:val="24"/>
          <w:szCs w:val="24"/>
          <w:lang w:val="en-IE"/>
        </w:rPr>
        <w:t xml:space="preserve"> this resource.</w:t>
      </w:r>
      <w:r w:rsidR="00E0528C" w:rsidRPr="002B2A2E">
        <w:rPr>
          <w:sz w:val="24"/>
          <w:szCs w:val="24"/>
          <w:lang w:val="en-IE"/>
        </w:rPr>
        <w:t xml:space="preserve"> Completion of a registration form is required for access to the units</w:t>
      </w:r>
      <w:r w:rsidR="00E0528C" w:rsidRPr="002B2A2E">
        <w:rPr>
          <w:rFonts w:eastAsia="Times New Roman" w:cs="Times New Roman"/>
          <w:bCs/>
          <w:sz w:val="24"/>
          <w:szCs w:val="24"/>
          <w:lang w:val="en-IE"/>
        </w:rPr>
        <w:t>, and demographic data from registration requests indicates strong interest from students and stakeholders working with</w:t>
      </w:r>
      <w:r w:rsidR="006B5153" w:rsidRPr="002B2A2E">
        <w:rPr>
          <w:rFonts w:eastAsia="Times New Roman" w:cs="Times New Roman"/>
          <w:bCs/>
          <w:sz w:val="24"/>
          <w:szCs w:val="24"/>
          <w:lang w:val="en-IE"/>
        </w:rPr>
        <w:t xml:space="preserve">in the area of </w:t>
      </w:r>
      <w:r w:rsidR="00E0528C" w:rsidRPr="002B2A2E">
        <w:rPr>
          <w:rFonts w:eastAsia="Times New Roman" w:cs="Times New Roman"/>
          <w:bCs/>
          <w:sz w:val="24"/>
          <w:szCs w:val="24"/>
          <w:lang w:val="en-IE"/>
        </w:rPr>
        <w:t>Asperger’s Syndrome, ADHD and Mental Health.  Only two enquiries were received for sensory disabilities, and none with regard to students with physical disabilities</w:t>
      </w:r>
      <w:r w:rsidR="006B5153" w:rsidRPr="002B2A2E">
        <w:rPr>
          <w:rFonts w:eastAsia="Times New Roman" w:cs="Times New Roman"/>
          <w:bCs/>
          <w:sz w:val="24"/>
          <w:szCs w:val="24"/>
          <w:lang w:val="en-IE"/>
        </w:rPr>
        <w:t xml:space="preserve">.  </w:t>
      </w:r>
      <w:r w:rsidR="00E0528C" w:rsidRPr="002B2A2E">
        <w:rPr>
          <w:rFonts w:eastAsia="Times New Roman" w:cs="Times New Roman"/>
          <w:bCs/>
          <w:sz w:val="24"/>
          <w:szCs w:val="24"/>
          <w:lang w:val="en-IE"/>
        </w:rPr>
        <w:t>The majority of enquiries were related to 6</w:t>
      </w:r>
      <w:r w:rsidR="00E0528C" w:rsidRPr="002B2A2E">
        <w:rPr>
          <w:rFonts w:eastAsia="Times New Roman" w:cs="Times New Roman"/>
          <w:bCs/>
          <w:sz w:val="24"/>
          <w:szCs w:val="24"/>
          <w:vertAlign w:val="superscript"/>
          <w:lang w:val="en-IE"/>
        </w:rPr>
        <w:t>th</w:t>
      </w:r>
      <w:r w:rsidR="00E0528C" w:rsidRPr="002B2A2E">
        <w:rPr>
          <w:rFonts w:eastAsia="Times New Roman" w:cs="Times New Roman"/>
          <w:bCs/>
          <w:sz w:val="24"/>
          <w:szCs w:val="24"/>
          <w:lang w:val="en-IE"/>
        </w:rPr>
        <w:t xml:space="preserve"> year and post-Leaving Certificate cohorts. </w:t>
      </w:r>
    </w:p>
    <w:p w14:paraId="35CB2EBE" w14:textId="77777777" w:rsidR="00E0528C" w:rsidRPr="002B2A2E" w:rsidRDefault="00E0528C" w:rsidP="00E06EE8">
      <w:pPr>
        <w:tabs>
          <w:tab w:val="right" w:pos="8640"/>
        </w:tabs>
        <w:spacing w:after="0" w:line="360" w:lineRule="auto"/>
        <w:rPr>
          <w:sz w:val="24"/>
          <w:szCs w:val="24"/>
          <w:lang w:val="en-IE"/>
        </w:rPr>
      </w:pPr>
    </w:p>
    <w:p w14:paraId="4ECCF0F6" w14:textId="0E8A6017" w:rsidR="00B1221B" w:rsidRPr="002B2A2E" w:rsidRDefault="006B5153" w:rsidP="00E06EE8">
      <w:pPr>
        <w:tabs>
          <w:tab w:val="right" w:pos="8640"/>
        </w:tabs>
        <w:spacing w:after="0" w:line="360" w:lineRule="auto"/>
        <w:rPr>
          <w:rFonts w:eastAsia="Calibri" w:cs="Garamond"/>
          <w:spacing w:val="-2"/>
          <w:sz w:val="24"/>
          <w:szCs w:val="24"/>
          <w:lang w:val="en-IE" w:eastAsia="en-IE"/>
        </w:rPr>
      </w:pPr>
      <w:r w:rsidRPr="002B2A2E">
        <w:rPr>
          <w:rFonts w:eastAsia="Times New Roman" w:cs="Garamond"/>
          <w:spacing w:val="-2"/>
          <w:sz w:val="24"/>
          <w:szCs w:val="24"/>
        </w:rPr>
        <w:t>B</w:t>
      </w:r>
      <w:r w:rsidR="00E431EE" w:rsidRPr="002B2A2E">
        <w:rPr>
          <w:rFonts w:eastAsia="Times New Roman" w:cs="Garamond"/>
          <w:spacing w:val="-2"/>
          <w:sz w:val="24"/>
          <w:szCs w:val="24"/>
        </w:rPr>
        <w:t>etween October 2011 and April 201</w:t>
      </w:r>
      <w:r w:rsidR="00584E37" w:rsidRPr="002B2A2E">
        <w:rPr>
          <w:rFonts w:eastAsia="Times New Roman" w:cs="Garamond"/>
          <w:spacing w:val="-2"/>
          <w:sz w:val="24"/>
          <w:szCs w:val="24"/>
        </w:rPr>
        <w:t>3</w:t>
      </w:r>
      <w:r w:rsidRPr="002B2A2E">
        <w:rPr>
          <w:rFonts w:eastAsia="Times New Roman" w:cs="Garamond"/>
          <w:spacing w:val="-2"/>
          <w:sz w:val="24"/>
          <w:szCs w:val="24"/>
        </w:rPr>
        <w:t xml:space="preserve">, </w:t>
      </w:r>
      <w:r w:rsidR="004A215C" w:rsidRPr="002B2A2E">
        <w:rPr>
          <w:rFonts w:eastAsia="Times New Roman" w:cs="Garamond"/>
          <w:spacing w:val="-2"/>
          <w:sz w:val="24"/>
          <w:szCs w:val="24"/>
        </w:rPr>
        <w:t>senior cycle</w:t>
      </w:r>
      <w:r w:rsidR="00B76BA6" w:rsidRPr="002B2A2E">
        <w:rPr>
          <w:rFonts w:eastAsia="Times New Roman" w:cs="Garamond"/>
          <w:spacing w:val="-2"/>
          <w:sz w:val="24"/>
          <w:szCs w:val="24"/>
        </w:rPr>
        <w:t xml:space="preserve"> student (n = 28)</w:t>
      </w:r>
      <w:r w:rsidR="00E431EE" w:rsidRPr="002B2A2E">
        <w:rPr>
          <w:rFonts w:eastAsia="Times New Roman" w:cs="Garamond"/>
          <w:spacing w:val="-2"/>
          <w:sz w:val="24"/>
          <w:szCs w:val="24"/>
        </w:rPr>
        <w:t xml:space="preserve"> and parents </w:t>
      </w:r>
      <w:r w:rsidR="00B76BA6" w:rsidRPr="002B2A2E">
        <w:rPr>
          <w:rFonts w:eastAsia="Times New Roman" w:cs="Garamond"/>
          <w:spacing w:val="-2"/>
          <w:sz w:val="24"/>
          <w:szCs w:val="24"/>
        </w:rPr>
        <w:t xml:space="preserve">(n = 17) </w:t>
      </w:r>
      <w:r w:rsidRPr="002B2A2E">
        <w:rPr>
          <w:rFonts w:eastAsia="Times New Roman" w:cs="Garamond"/>
          <w:spacing w:val="-2"/>
          <w:sz w:val="24"/>
          <w:szCs w:val="24"/>
        </w:rPr>
        <w:t xml:space="preserve">attended the </w:t>
      </w:r>
      <w:r w:rsidR="00011AEB" w:rsidRPr="002B2A2E">
        <w:rPr>
          <w:rFonts w:eastAsia="Times New Roman" w:cs="Garamond"/>
          <w:spacing w:val="-2"/>
          <w:sz w:val="24"/>
          <w:szCs w:val="24"/>
        </w:rPr>
        <w:t xml:space="preserve">transition </w:t>
      </w:r>
      <w:r w:rsidRPr="002B2A2E">
        <w:rPr>
          <w:rFonts w:eastAsia="Times New Roman" w:cs="Garamond"/>
          <w:spacing w:val="-2"/>
          <w:sz w:val="24"/>
          <w:szCs w:val="24"/>
        </w:rPr>
        <w:t>workshops</w:t>
      </w:r>
      <w:r w:rsidR="00584E37" w:rsidRPr="002B2A2E">
        <w:rPr>
          <w:rFonts w:eastAsia="Times New Roman" w:cs="Garamond"/>
          <w:spacing w:val="-2"/>
          <w:sz w:val="24"/>
          <w:szCs w:val="24"/>
        </w:rPr>
        <w:t xml:space="preserve">.  </w:t>
      </w:r>
      <w:bookmarkEnd w:id="1"/>
      <w:r w:rsidR="004A215C" w:rsidRPr="002B2A2E">
        <w:rPr>
          <w:rFonts w:eastAsia="Times New Roman" w:cs="Garamond"/>
          <w:spacing w:val="-2"/>
          <w:sz w:val="24"/>
          <w:szCs w:val="24"/>
        </w:rPr>
        <w:t>P</w:t>
      </w:r>
      <w:r w:rsidR="00E431EE" w:rsidRPr="002B2A2E">
        <w:rPr>
          <w:rFonts w:eastAsia="Times New Roman" w:cs="Garamond"/>
          <w:spacing w:val="-2"/>
          <w:sz w:val="24"/>
          <w:szCs w:val="24"/>
        </w:rPr>
        <w:t xml:space="preserve">arents expressed improved </w:t>
      </w:r>
      <w:r w:rsidR="004A215C" w:rsidRPr="002B2A2E">
        <w:rPr>
          <w:rFonts w:eastAsia="Times New Roman" w:cs="Garamond"/>
          <w:spacing w:val="-2"/>
          <w:sz w:val="24"/>
          <w:szCs w:val="24"/>
        </w:rPr>
        <w:t xml:space="preserve">student </w:t>
      </w:r>
      <w:r w:rsidR="00E431EE" w:rsidRPr="002B2A2E">
        <w:rPr>
          <w:rFonts w:eastAsia="Times New Roman" w:cs="Garamond"/>
          <w:spacing w:val="-2"/>
          <w:sz w:val="24"/>
          <w:szCs w:val="24"/>
        </w:rPr>
        <w:t>confidence and engagement with the transition process</w:t>
      </w:r>
      <w:r w:rsidR="004A215C" w:rsidRPr="002B2A2E">
        <w:rPr>
          <w:rFonts w:eastAsia="Times New Roman" w:cs="Garamond"/>
          <w:spacing w:val="-2"/>
          <w:sz w:val="24"/>
          <w:szCs w:val="24"/>
        </w:rPr>
        <w:t>, and</w:t>
      </w:r>
      <w:r w:rsidR="004A215C" w:rsidRPr="002B2A2E">
        <w:rPr>
          <w:rFonts w:eastAsia="Calibri" w:cs="Garamond"/>
          <w:spacing w:val="-2"/>
          <w:sz w:val="24"/>
          <w:szCs w:val="24"/>
          <w:lang w:val="en-IE" w:eastAsia="en-IE"/>
        </w:rPr>
        <w:t xml:space="preserve"> </w:t>
      </w:r>
      <w:r w:rsidR="00656164" w:rsidRPr="002B2A2E">
        <w:rPr>
          <w:rFonts w:eastAsia="Times New Roman" w:cs="Garamond"/>
          <w:spacing w:val="-2"/>
          <w:sz w:val="24"/>
          <w:szCs w:val="24"/>
        </w:rPr>
        <w:t>students</w:t>
      </w:r>
      <w:r w:rsidR="004A215C" w:rsidRPr="002B2A2E">
        <w:rPr>
          <w:rFonts w:eastAsia="Times New Roman" w:cs="Garamond"/>
          <w:spacing w:val="-2"/>
          <w:sz w:val="24"/>
          <w:szCs w:val="24"/>
        </w:rPr>
        <w:t xml:space="preserve"> </w:t>
      </w:r>
      <w:r w:rsidR="00584E37" w:rsidRPr="002B2A2E">
        <w:rPr>
          <w:rFonts w:eastAsia="Times New Roman" w:cs="Garamond"/>
          <w:spacing w:val="-2"/>
          <w:sz w:val="24"/>
          <w:szCs w:val="24"/>
        </w:rPr>
        <w:t xml:space="preserve">felt </w:t>
      </w:r>
      <w:r w:rsidR="004A215C" w:rsidRPr="002B2A2E">
        <w:rPr>
          <w:rFonts w:eastAsia="Times New Roman" w:cs="Garamond"/>
          <w:spacing w:val="-2"/>
          <w:sz w:val="24"/>
          <w:szCs w:val="24"/>
        </w:rPr>
        <w:t xml:space="preserve">that </w:t>
      </w:r>
      <w:r w:rsidR="00584E37" w:rsidRPr="002B2A2E">
        <w:rPr>
          <w:rFonts w:eastAsia="Times New Roman" w:cs="Garamond"/>
          <w:spacing w:val="-2"/>
          <w:sz w:val="24"/>
          <w:szCs w:val="24"/>
        </w:rPr>
        <w:t xml:space="preserve">they had </w:t>
      </w:r>
      <w:r w:rsidR="00584E37" w:rsidRPr="002B2A2E">
        <w:rPr>
          <w:rFonts w:eastAsia="Calibri" w:cs="Garamond"/>
          <w:spacing w:val="-2"/>
          <w:sz w:val="24"/>
          <w:szCs w:val="24"/>
          <w:lang w:val="en-IE" w:eastAsia="en-IE"/>
        </w:rPr>
        <w:t xml:space="preserve">benefited from content, and enjoyed the opportunity to experience a third level environment, and to interact with third level students.  </w:t>
      </w:r>
      <w:r w:rsidR="00011AEB" w:rsidRPr="002B2A2E">
        <w:rPr>
          <w:rFonts w:eastAsia="Calibri" w:cs="Garamond"/>
          <w:spacing w:val="-2"/>
          <w:sz w:val="24"/>
          <w:szCs w:val="24"/>
          <w:lang w:val="en-IE" w:eastAsia="en-IE"/>
        </w:rPr>
        <w:t>No</w:t>
      </w:r>
      <w:r w:rsidR="00E431EE" w:rsidRPr="002B2A2E">
        <w:rPr>
          <w:rFonts w:eastAsia="Times New Roman" w:cs="Garamond"/>
          <w:spacing w:val="-2"/>
          <w:sz w:val="24"/>
          <w:szCs w:val="24"/>
        </w:rPr>
        <w:t xml:space="preserve"> feedback was received from any of the practitioners (care workers, support assistants, Guidance Counsellors and SENO</w:t>
      </w:r>
      <w:r w:rsidR="004A215C" w:rsidRPr="002B2A2E">
        <w:rPr>
          <w:rFonts w:eastAsia="Times New Roman" w:cs="Garamond"/>
          <w:spacing w:val="-2"/>
          <w:sz w:val="24"/>
          <w:szCs w:val="24"/>
        </w:rPr>
        <w:t>s</w:t>
      </w:r>
      <w:r w:rsidR="00E431EE" w:rsidRPr="002B2A2E">
        <w:rPr>
          <w:rFonts w:eastAsia="Times New Roman" w:cs="Garamond"/>
          <w:spacing w:val="-2"/>
          <w:sz w:val="24"/>
          <w:szCs w:val="24"/>
        </w:rPr>
        <w:t>)</w:t>
      </w:r>
      <w:r w:rsidR="00011AEB" w:rsidRPr="002B2A2E">
        <w:rPr>
          <w:rFonts w:eastAsia="Times New Roman" w:cs="Garamond"/>
          <w:spacing w:val="-2"/>
          <w:sz w:val="24"/>
          <w:szCs w:val="24"/>
        </w:rPr>
        <w:t>,</w:t>
      </w:r>
      <w:r w:rsidR="00E431EE" w:rsidRPr="002B2A2E">
        <w:rPr>
          <w:rFonts w:eastAsia="Times New Roman" w:cs="Garamond"/>
          <w:spacing w:val="-2"/>
          <w:sz w:val="24"/>
          <w:szCs w:val="24"/>
        </w:rPr>
        <w:t xml:space="preserve"> from either cycle of the workshops.</w:t>
      </w:r>
      <w:r w:rsidR="00584E37" w:rsidRPr="002B2A2E">
        <w:rPr>
          <w:rFonts w:eastAsia="Times New Roman" w:cs="Garamond"/>
          <w:spacing w:val="-2"/>
          <w:sz w:val="24"/>
          <w:szCs w:val="24"/>
        </w:rPr>
        <w:t xml:space="preserve">  </w:t>
      </w:r>
      <w:r w:rsidRPr="002B2A2E">
        <w:rPr>
          <w:rFonts w:eastAsia="Times New Roman" w:cs="Garamond"/>
          <w:spacing w:val="-2"/>
          <w:sz w:val="24"/>
          <w:szCs w:val="24"/>
        </w:rPr>
        <w:t>Only</w:t>
      </w:r>
      <w:r w:rsidR="00E431EE" w:rsidRPr="002B2A2E">
        <w:rPr>
          <w:rFonts w:eastAsia="Times New Roman" w:cs="Garamond"/>
          <w:spacing w:val="-2"/>
          <w:sz w:val="24"/>
          <w:szCs w:val="24"/>
        </w:rPr>
        <w:t xml:space="preserve"> </w:t>
      </w:r>
      <w:r w:rsidRPr="002B2A2E">
        <w:rPr>
          <w:rFonts w:eastAsia="Times New Roman" w:cs="Garamond"/>
          <w:spacing w:val="-2"/>
          <w:sz w:val="24"/>
          <w:szCs w:val="24"/>
        </w:rPr>
        <w:t>a small number of</w:t>
      </w:r>
      <w:r w:rsidR="00E431EE" w:rsidRPr="002B2A2E">
        <w:rPr>
          <w:rFonts w:eastAsia="Times New Roman" w:cs="Garamond"/>
          <w:spacing w:val="-2"/>
          <w:sz w:val="24"/>
          <w:szCs w:val="24"/>
        </w:rPr>
        <w:t xml:space="preserve"> students intended to apply to </w:t>
      </w:r>
      <w:r w:rsidRPr="002B2A2E">
        <w:rPr>
          <w:rFonts w:eastAsia="Times New Roman" w:cs="Garamond"/>
          <w:spacing w:val="-2"/>
          <w:sz w:val="24"/>
          <w:szCs w:val="24"/>
        </w:rPr>
        <w:t>TCD, and this</w:t>
      </w:r>
      <w:r w:rsidR="00E431EE" w:rsidRPr="002B2A2E">
        <w:rPr>
          <w:rFonts w:eastAsia="Times New Roman" w:cs="Garamond"/>
          <w:spacing w:val="-2"/>
          <w:sz w:val="24"/>
          <w:szCs w:val="24"/>
        </w:rPr>
        <w:t xml:space="preserve"> greatly affected the level of engagement in the programme, and the degree of interest in </w:t>
      </w:r>
      <w:r w:rsidR="004A215C" w:rsidRPr="002B2A2E">
        <w:rPr>
          <w:rFonts w:eastAsia="Times New Roman" w:cs="Garamond"/>
          <w:spacing w:val="-2"/>
          <w:sz w:val="24"/>
          <w:szCs w:val="24"/>
        </w:rPr>
        <w:t>TCD</w:t>
      </w:r>
      <w:r w:rsidR="00E431EE" w:rsidRPr="002B2A2E">
        <w:rPr>
          <w:rFonts w:eastAsia="Times New Roman" w:cs="Garamond"/>
          <w:spacing w:val="-2"/>
          <w:sz w:val="24"/>
          <w:szCs w:val="24"/>
        </w:rPr>
        <w:t xml:space="preserve">-specific course and student information.  </w:t>
      </w:r>
      <w:r w:rsidR="00B1221B" w:rsidRPr="002B2A2E">
        <w:rPr>
          <w:rFonts w:eastAsia="Times New Roman" w:cs="Garamond"/>
          <w:spacing w:val="-2"/>
          <w:sz w:val="24"/>
          <w:szCs w:val="24"/>
        </w:rPr>
        <w:t xml:space="preserve"> </w:t>
      </w:r>
    </w:p>
    <w:p w14:paraId="2744E137" w14:textId="77777777" w:rsidR="00B1221B" w:rsidRPr="002B2A2E" w:rsidRDefault="00B1221B" w:rsidP="00E06EE8">
      <w:pPr>
        <w:tabs>
          <w:tab w:val="right" w:pos="8640"/>
        </w:tabs>
        <w:spacing w:after="0" w:line="360" w:lineRule="auto"/>
        <w:rPr>
          <w:rFonts w:eastAsia="Calibri" w:cs="Garamond"/>
          <w:spacing w:val="-2"/>
          <w:sz w:val="24"/>
          <w:szCs w:val="24"/>
          <w:lang w:val="en-IE" w:eastAsia="en-IE"/>
        </w:rPr>
      </w:pPr>
    </w:p>
    <w:p w14:paraId="33F06099" w14:textId="0B77EE37" w:rsidR="00C85B25" w:rsidRPr="002B2A2E" w:rsidRDefault="00C85B25" w:rsidP="00C85B25">
      <w:pPr>
        <w:pStyle w:val="Heading3"/>
        <w:rPr>
          <w:rFonts w:asciiTheme="minorHAnsi" w:hAnsiTheme="minorHAnsi" w:cs="Arial"/>
          <w:color w:val="auto"/>
          <w:sz w:val="24"/>
          <w:szCs w:val="24"/>
          <w:lang w:val="en-IE" w:eastAsia="en-IE"/>
        </w:rPr>
      </w:pPr>
      <w:r w:rsidRPr="002B2A2E">
        <w:rPr>
          <w:rFonts w:asciiTheme="minorHAnsi" w:hAnsiTheme="minorHAnsi" w:cs="Arial"/>
          <w:color w:val="auto"/>
          <w:sz w:val="24"/>
          <w:szCs w:val="24"/>
        </w:rPr>
        <w:lastRenderedPageBreak/>
        <w:t>Monitoring and developing college application and admissions processes</w:t>
      </w:r>
    </w:p>
    <w:p w14:paraId="12FA713D" w14:textId="77777777" w:rsidR="00C85B25" w:rsidRPr="002B2A2E" w:rsidRDefault="00C85B25" w:rsidP="00E06EE8">
      <w:pPr>
        <w:spacing w:after="0" w:line="360" w:lineRule="auto"/>
        <w:rPr>
          <w:rFonts w:eastAsia="Times New Roman" w:cstheme="minorHAnsi"/>
          <w:sz w:val="24"/>
          <w:szCs w:val="24"/>
          <w:lang w:val="en-IE"/>
        </w:rPr>
      </w:pPr>
    </w:p>
    <w:p w14:paraId="73FD1769" w14:textId="77777777" w:rsidR="00E431EE" w:rsidRPr="002B2A2E" w:rsidRDefault="00890E4E" w:rsidP="00E06EE8">
      <w:pPr>
        <w:spacing w:after="0" w:line="360" w:lineRule="auto"/>
        <w:rPr>
          <w:rFonts w:eastAsia="Times New Roman" w:cstheme="minorHAnsi"/>
          <w:sz w:val="24"/>
          <w:szCs w:val="24"/>
          <w:lang w:val="en-IE"/>
        </w:rPr>
      </w:pPr>
      <w:r w:rsidRPr="002B2A2E">
        <w:rPr>
          <w:rFonts w:eastAsia="Times New Roman" w:cstheme="minorHAnsi"/>
          <w:sz w:val="24"/>
          <w:szCs w:val="24"/>
          <w:lang w:val="en-IE"/>
        </w:rPr>
        <w:t xml:space="preserve">Students with sensory and physical disabilities continue to be under-represented in HE, and </w:t>
      </w:r>
      <w:r w:rsidR="006B5153" w:rsidRPr="002B2A2E">
        <w:rPr>
          <w:rFonts w:eastAsia="Times New Roman" w:cstheme="minorHAnsi"/>
          <w:sz w:val="24"/>
          <w:szCs w:val="24"/>
          <w:lang w:val="en-IE"/>
        </w:rPr>
        <w:t xml:space="preserve">this trend </w:t>
      </w:r>
      <w:r w:rsidR="007D45FF" w:rsidRPr="002B2A2E">
        <w:rPr>
          <w:rFonts w:eastAsia="Times New Roman" w:cstheme="minorHAnsi"/>
          <w:sz w:val="24"/>
          <w:szCs w:val="24"/>
          <w:lang w:val="en-IE"/>
        </w:rPr>
        <w:t>continued</w:t>
      </w:r>
      <w:r w:rsidR="006B5153" w:rsidRPr="002B2A2E">
        <w:rPr>
          <w:rFonts w:eastAsia="Times New Roman" w:cstheme="minorHAnsi"/>
          <w:sz w:val="24"/>
          <w:szCs w:val="24"/>
          <w:lang w:val="en-IE"/>
        </w:rPr>
        <w:t xml:space="preserve"> in </w:t>
      </w:r>
      <w:r w:rsidRPr="002B2A2E">
        <w:rPr>
          <w:rFonts w:eastAsia="Times New Roman" w:cstheme="minorHAnsi"/>
          <w:sz w:val="24"/>
          <w:szCs w:val="24"/>
          <w:lang w:val="en-IE"/>
        </w:rPr>
        <w:t xml:space="preserve">2012 – 2013 (Table 1).  </w:t>
      </w:r>
    </w:p>
    <w:p w14:paraId="4F781672" w14:textId="77777777" w:rsidR="009A0738" w:rsidRPr="002B2A2E" w:rsidRDefault="009A0738" w:rsidP="00E06EE8">
      <w:pPr>
        <w:spacing w:after="0" w:line="360" w:lineRule="auto"/>
        <w:rPr>
          <w:rFonts w:eastAsia="Times New Roman" w:cstheme="minorHAnsi"/>
          <w:sz w:val="24"/>
          <w:szCs w:val="24"/>
          <w:lang w:val="en-IE"/>
        </w:rPr>
      </w:pPr>
    </w:p>
    <w:p w14:paraId="0B5129BA" w14:textId="77777777" w:rsidR="00FE71AD" w:rsidRPr="002B2A2E" w:rsidRDefault="00FE71AD" w:rsidP="00E06EE8">
      <w:pPr>
        <w:spacing w:after="0" w:line="360" w:lineRule="auto"/>
        <w:rPr>
          <w:rFonts w:eastAsia="Times New Roman" w:cstheme="minorHAnsi"/>
          <w:sz w:val="24"/>
          <w:szCs w:val="24"/>
          <w:lang w:val="en-IE"/>
        </w:rPr>
      </w:pPr>
    </w:p>
    <w:p w14:paraId="43BA689C" w14:textId="77777777" w:rsidR="00FE71AD" w:rsidRPr="002B2A2E" w:rsidRDefault="00FE71AD" w:rsidP="00E06EE8">
      <w:pPr>
        <w:spacing w:after="0" w:line="360" w:lineRule="auto"/>
        <w:rPr>
          <w:rFonts w:eastAsia="Times New Roman" w:cstheme="minorHAnsi"/>
          <w:sz w:val="24"/>
          <w:szCs w:val="24"/>
          <w:lang w:val="en-IE"/>
        </w:rPr>
      </w:pPr>
    </w:p>
    <w:tbl>
      <w:tblPr>
        <w:tblW w:w="10153" w:type="dxa"/>
        <w:tblInd w:w="-176" w:type="dxa"/>
        <w:tblLayout w:type="fixed"/>
        <w:tblLook w:val="04A0" w:firstRow="1" w:lastRow="0" w:firstColumn="1" w:lastColumn="0" w:noHBand="0" w:noVBand="1"/>
      </w:tblPr>
      <w:tblGrid>
        <w:gridCol w:w="1277"/>
        <w:gridCol w:w="713"/>
        <w:gridCol w:w="907"/>
        <w:gridCol w:w="907"/>
        <w:gridCol w:w="907"/>
        <w:gridCol w:w="907"/>
        <w:gridCol w:w="907"/>
        <w:gridCol w:w="907"/>
        <w:gridCol w:w="907"/>
        <w:gridCol w:w="907"/>
        <w:gridCol w:w="907"/>
      </w:tblGrid>
      <w:tr w:rsidR="00E431EE" w:rsidRPr="002B2A2E" w14:paraId="3809D3F9" w14:textId="77777777" w:rsidTr="00D326E8">
        <w:trPr>
          <w:trHeight w:val="300"/>
        </w:trPr>
        <w:tc>
          <w:tcPr>
            <w:tcW w:w="12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1787FEF" w14:textId="77777777" w:rsidR="00E431EE" w:rsidRPr="002B2A2E" w:rsidRDefault="00E431EE" w:rsidP="00E06EE8">
            <w:pPr>
              <w:spacing w:after="0" w:line="360" w:lineRule="auto"/>
              <w:rPr>
                <w:rFonts w:eastAsia="Times New Roman" w:cs="Arial"/>
                <w:b/>
                <w:bCs/>
                <w:color w:val="000000"/>
                <w:sz w:val="24"/>
                <w:szCs w:val="24"/>
                <w:lang w:val="en-IE" w:eastAsia="en-IE"/>
              </w:rPr>
            </w:pPr>
          </w:p>
        </w:tc>
        <w:tc>
          <w:tcPr>
            <w:tcW w:w="713" w:type="dxa"/>
            <w:tcBorders>
              <w:top w:val="single" w:sz="8" w:space="0" w:color="auto"/>
              <w:left w:val="nil"/>
              <w:bottom w:val="single" w:sz="8" w:space="0" w:color="auto"/>
              <w:right w:val="single" w:sz="8" w:space="0" w:color="auto"/>
            </w:tcBorders>
            <w:shd w:val="clear" w:color="000000" w:fill="BFBFBF"/>
            <w:vAlign w:val="center"/>
            <w:hideMark/>
          </w:tcPr>
          <w:p w14:paraId="66D0DFCB"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2008</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76266521"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3A02A2E4"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2009</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122FE111"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51DA13A7"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2010</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3630DCA3"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0B8D336F"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2011</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42FAD11C"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2B350A52"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2012</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2CD9BBE4"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w:t>
            </w:r>
          </w:p>
        </w:tc>
      </w:tr>
      <w:tr w:rsidR="00E431EE" w:rsidRPr="002B2A2E" w14:paraId="41DFF0AC"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6C15CF7F"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AS / ASD</w:t>
            </w:r>
          </w:p>
        </w:tc>
        <w:tc>
          <w:tcPr>
            <w:tcW w:w="713" w:type="dxa"/>
            <w:tcBorders>
              <w:top w:val="nil"/>
              <w:left w:val="nil"/>
              <w:bottom w:val="single" w:sz="8" w:space="0" w:color="auto"/>
              <w:right w:val="single" w:sz="8" w:space="0" w:color="auto"/>
            </w:tcBorders>
            <w:shd w:val="clear" w:color="auto" w:fill="auto"/>
            <w:vAlign w:val="center"/>
            <w:hideMark/>
          </w:tcPr>
          <w:p w14:paraId="1BC62563"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36</w:t>
            </w:r>
          </w:p>
        </w:tc>
        <w:tc>
          <w:tcPr>
            <w:tcW w:w="907" w:type="dxa"/>
            <w:tcBorders>
              <w:top w:val="nil"/>
              <w:left w:val="nil"/>
              <w:bottom w:val="single" w:sz="8" w:space="0" w:color="auto"/>
              <w:right w:val="single" w:sz="8" w:space="0" w:color="auto"/>
            </w:tcBorders>
            <w:shd w:val="clear" w:color="auto" w:fill="auto"/>
            <w:vAlign w:val="center"/>
            <w:hideMark/>
          </w:tcPr>
          <w:p w14:paraId="1B95105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2.20%</w:t>
            </w:r>
          </w:p>
        </w:tc>
        <w:tc>
          <w:tcPr>
            <w:tcW w:w="907" w:type="dxa"/>
            <w:tcBorders>
              <w:top w:val="nil"/>
              <w:left w:val="nil"/>
              <w:bottom w:val="single" w:sz="8" w:space="0" w:color="auto"/>
              <w:right w:val="single" w:sz="8" w:space="0" w:color="auto"/>
            </w:tcBorders>
            <w:shd w:val="clear" w:color="auto" w:fill="auto"/>
            <w:vAlign w:val="center"/>
            <w:hideMark/>
          </w:tcPr>
          <w:p w14:paraId="409FECF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76</w:t>
            </w:r>
          </w:p>
        </w:tc>
        <w:tc>
          <w:tcPr>
            <w:tcW w:w="907" w:type="dxa"/>
            <w:tcBorders>
              <w:top w:val="nil"/>
              <w:left w:val="nil"/>
              <w:bottom w:val="single" w:sz="8" w:space="0" w:color="auto"/>
              <w:right w:val="single" w:sz="8" w:space="0" w:color="auto"/>
            </w:tcBorders>
            <w:shd w:val="clear" w:color="auto" w:fill="auto"/>
            <w:vAlign w:val="center"/>
            <w:hideMark/>
          </w:tcPr>
          <w:p w14:paraId="525264AB"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3.40%</w:t>
            </w:r>
          </w:p>
        </w:tc>
        <w:tc>
          <w:tcPr>
            <w:tcW w:w="907" w:type="dxa"/>
            <w:tcBorders>
              <w:top w:val="nil"/>
              <w:left w:val="nil"/>
              <w:bottom w:val="single" w:sz="8" w:space="0" w:color="auto"/>
              <w:right w:val="single" w:sz="8" w:space="0" w:color="auto"/>
            </w:tcBorders>
            <w:shd w:val="clear" w:color="auto" w:fill="auto"/>
            <w:vAlign w:val="center"/>
            <w:hideMark/>
          </w:tcPr>
          <w:p w14:paraId="3DECE30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68</w:t>
            </w:r>
          </w:p>
        </w:tc>
        <w:tc>
          <w:tcPr>
            <w:tcW w:w="907" w:type="dxa"/>
            <w:tcBorders>
              <w:top w:val="nil"/>
              <w:left w:val="nil"/>
              <w:bottom w:val="single" w:sz="8" w:space="0" w:color="auto"/>
              <w:right w:val="single" w:sz="8" w:space="0" w:color="auto"/>
            </w:tcBorders>
            <w:shd w:val="clear" w:color="auto" w:fill="auto"/>
            <w:vAlign w:val="center"/>
            <w:hideMark/>
          </w:tcPr>
          <w:p w14:paraId="43CDE3B3"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3.70%</w:t>
            </w:r>
          </w:p>
        </w:tc>
        <w:tc>
          <w:tcPr>
            <w:tcW w:w="907" w:type="dxa"/>
            <w:tcBorders>
              <w:top w:val="nil"/>
              <w:left w:val="nil"/>
              <w:bottom w:val="single" w:sz="8" w:space="0" w:color="auto"/>
              <w:right w:val="single" w:sz="8" w:space="0" w:color="auto"/>
            </w:tcBorders>
            <w:shd w:val="clear" w:color="auto" w:fill="auto"/>
            <w:vAlign w:val="center"/>
            <w:hideMark/>
          </w:tcPr>
          <w:p w14:paraId="4CA51C4C"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94</w:t>
            </w:r>
          </w:p>
        </w:tc>
        <w:tc>
          <w:tcPr>
            <w:tcW w:w="907" w:type="dxa"/>
            <w:tcBorders>
              <w:top w:val="nil"/>
              <w:left w:val="nil"/>
              <w:bottom w:val="single" w:sz="8" w:space="0" w:color="auto"/>
              <w:right w:val="single" w:sz="8" w:space="0" w:color="auto"/>
            </w:tcBorders>
            <w:shd w:val="clear" w:color="auto" w:fill="auto"/>
            <w:vAlign w:val="center"/>
            <w:hideMark/>
          </w:tcPr>
          <w:p w14:paraId="753B7A61"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4.30%</w:t>
            </w:r>
          </w:p>
        </w:tc>
        <w:tc>
          <w:tcPr>
            <w:tcW w:w="907" w:type="dxa"/>
            <w:tcBorders>
              <w:top w:val="nil"/>
              <w:left w:val="nil"/>
              <w:bottom w:val="single" w:sz="8" w:space="0" w:color="auto"/>
              <w:right w:val="single" w:sz="8" w:space="0" w:color="auto"/>
            </w:tcBorders>
            <w:shd w:val="clear" w:color="auto" w:fill="auto"/>
            <w:vAlign w:val="center"/>
            <w:hideMark/>
          </w:tcPr>
          <w:p w14:paraId="05D2D53A"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129</w:t>
            </w:r>
          </w:p>
        </w:tc>
        <w:tc>
          <w:tcPr>
            <w:tcW w:w="907" w:type="dxa"/>
            <w:tcBorders>
              <w:top w:val="nil"/>
              <w:left w:val="nil"/>
              <w:bottom w:val="single" w:sz="8" w:space="0" w:color="auto"/>
              <w:right w:val="single" w:sz="8" w:space="0" w:color="auto"/>
            </w:tcBorders>
            <w:shd w:val="clear" w:color="auto" w:fill="auto"/>
            <w:vAlign w:val="center"/>
            <w:hideMark/>
          </w:tcPr>
          <w:p w14:paraId="044ABA7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5.30%</w:t>
            </w:r>
          </w:p>
        </w:tc>
      </w:tr>
      <w:tr w:rsidR="00E431EE" w:rsidRPr="002B2A2E" w14:paraId="214C55CC"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4720CBFA"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ADHD</w:t>
            </w:r>
          </w:p>
        </w:tc>
        <w:tc>
          <w:tcPr>
            <w:tcW w:w="713" w:type="dxa"/>
            <w:tcBorders>
              <w:top w:val="nil"/>
              <w:left w:val="nil"/>
              <w:bottom w:val="single" w:sz="8" w:space="0" w:color="auto"/>
              <w:right w:val="single" w:sz="8" w:space="0" w:color="auto"/>
            </w:tcBorders>
            <w:shd w:val="clear" w:color="auto" w:fill="auto"/>
            <w:vAlign w:val="center"/>
            <w:hideMark/>
          </w:tcPr>
          <w:p w14:paraId="503E1953"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40</w:t>
            </w:r>
          </w:p>
        </w:tc>
        <w:tc>
          <w:tcPr>
            <w:tcW w:w="907" w:type="dxa"/>
            <w:tcBorders>
              <w:top w:val="nil"/>
              <w:left w:val="nil"/>
              <w:bottom w:val="single" w:sz="8" w:space="0" w:color="auto"/>
              <w:right w:val="single" w:sz="8" w:space="0" w:color="auto"/>
            </w:tcBorders>
            <w:shd w:val="clear" w:color="auto" w:fill="auto"/>
            <w:vAlign w:val="center"/>
            <w:hideMark/>
          </w:tcPr>
          <w:p w14:paraId="795E6761"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2.50%</w:t>
            </w:r>
          </w:p>
        </w:tc>
        <w:tc>
          <w:tcPr>
            <w:tcW w:w="907" w:type="dxa"/>
            <w:tcBorders>
              <w:top w:val="nil"/>
              <w:left w:val="nil"/>
              <w:bottom w:val="single" w:sz="8" w:space="0" w:color="auto"/>
              <w:right w:val="single" w:sz="8" w:space="0" w:color="auto"/>
            </w:tcBorders>
            <w:shd w:val="clear" w:color="auto" w:fill="auto"/>
            <w:vAlign w:val="center"/>
            <w:hideMark/>
          </w:tcPr>
          <w:p w14:paraId="35B0F97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107</w:t>
            </w:r>
          </w:p>
        </w:tc>
        <w:tc>
          <w:tcPr>
            <w:tcW w:w="907" w:type="dxa"/>
            <w:tcBorders>
              <w:top w:val="nil"/>
              <w:left w:val="nil"/>
              <w:bottom w:val="single" w:sz="8" w:space="0" w:color="auto"/>
              <w:right w:val="single" w:sz="8" w:space="0" w:color="auto"/>
            </w:tcBorders>
            <w:shd w:val="clear" w:color="auto" w:fill="auto"/>
            <w:vAlign w:val="center"/>
            <w:hideMark/>
          </w:tcPr>
          <w:p w14:paraId="615EFC35"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4.80%</w:t>
            </w:r>
          </w:p>
        </w:tc>
        <w:tc>
          <w:tcPr>
            <w:tcW w:w="907" w:type="dxa"/>
            <w:tcBorders>
              <w:top w:val="nil"/>
              <w:left w:val="nil"/>
              <w:bottom w:val="single" w:sz="8" w:space="0" w:color="auto"/>
              <w:right w:val="single" w:sz="8" w:space="0" w:color="auto"/>
            </w:tcBorders>
            <w:shd w:val="clear" w:color="auto" w:fill="auto"/>
            <w:vAlign w:val="center"/>
            <w:hideMark/>
          </w:tcPr>
          <w:p w14:paraId="13FE5D0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70</w:t>
            </w:r>
          </w:p>
        </w:tc>
        <w:tc>
          <w:tcPr>
            <w:tcW w:w="907" w:type="dxa"/>
            <w:tcBorders>
              <w:top w:val="nil"/>
              <w:left w:val="nil"/>
              <w:bottom w:val="single" w:sz="8" w:space="0" w:color="auto"/>
              <w:right w:val="single" w:sz="8" w:space="0" w:color="auto"/>
            </w:tcBorders>
            <w:shd w:val="clear" w:color="auto" w:fill="auto"/>
            <w:vAlign w:val="center"/>
            <w:hideMark/>
          </w:tcPr>
          <w:p w14:paraId="20431B2D"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3.80%</w:t>
            </w:r>
          </w:p>
        </w:tc>
        <w:tc>
          <w:tcPr>
            <w:tcW w:w="907" w:type="dxa"/>
            <w:tcBorders>
              <w:top w:val="nil"/>
              <w:left w:val="nil"/>
              <w:bottom w:val="single" w:sz="8" w:space="0" w:color="auto"/>
              <w:right w:val="single" w:sz="8" w:space="0" w:color="auto"/>
            </w:tcBorders>
            <w:shd w:val="clear" w:color="auto" w:fill="auto"/>
            <w:vAlign w:val="center"/>
            <w:hideMark/>
          </w:tcPr>
          <w:p w14:paraId="4976541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114</w:t>
            </w:r>
          </w:p>
        </w:tc>
        <w:tc>
          <w:tcPr>
            <w:tcW w:w="907" w:type="dxa"/>
            <w:tcBorders>
              <w:top w:val="nil"/>
              <w:left w:val="nil"/>
              <w:bottom w:val="single" w:sz="8" w:space="0" w:color="auto"/>
              <w:right w:val="single" w:sz="8" w:space="0" w:color="auto"/>
            </w:tcBorders>
            <w:shd w:val="clear" w:color="auto" w:fill="auto"/>
            <w:vAlign w:val="center"/>
            <w:hideMark/>
          </w:tcPr>
          <w:p w14:paraId="5B846F1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5.20%</w:t>
            </w:r>
          </w:p>
        </w:tc>
        <w:tc>
          <w:tcPr>
            <w:tcW w:w="907" w:type="dxa"/>
            <w:tcBorders>
              <w:top w:val="nil"/>
              <w:left w:val="nil"/>
              <w:bottom w:val="single" w:sz="8" w:space="0" w:color="auto"/>
              <w:right w:val="single" w:sz="8" w:space="0" w:color="auto"/>
            </w:tcBorders>
            <w:shd w:val="clear" w:color="auto" w:fill="auto"/>
            <w:vAlign w:val="center"/>
            <w:hideMark/>
          </w:tcPr>
          <w:p w14:paraId="02A6877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156</w:t>
            </w:r>
          </w:p>
        </w:tc>
        <w:tc>
          <w:tcPr>
            <w:tcW w:w="907" w:type="dxa"/>
            <w:tcBorders>
              <w:top w:val="nil"/>
              <w:left w:val="nil"/>
              <w:bottom w:val="single" w:sz="8" w:space="0" w:color="auto"/>
              <w:right w:val="single" w:sz="8" w:space="0" w:color="auto"/>
            </w:tcBorders>
            <w:shd w:val="clear" w:color="auto" w:fill="auto"/>
            <w:vAlign w:val="center"/>
            <w:hideMark/>
          </w:tcPr>
          <w:p w14:paraId="49A6DBD5"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6.50%</w:t>
            </w:r>
          </w:p>
        </w:tc>
      </w:tr>
      <w:tr w:rsidR="00E431EE" w:rsidRPr="002B2A2E" w14:paraId="3FC5F0EA"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08842E4E"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Blind / VI</w:t>
            </w:r>
          </w:p>
        </w:tc>
        <w:tc>
          <w:tcPr>
            <w:tcW w:w="713" w:type="dxa"/>
            <w:tcBorders>
              <w:top w:val="nil"/>
              <w:left w:val="nil"/>
              <w:bottom w:val="single" w:sz="8" w:space="0" w:color="auto"/>
              <w:right w:val="single" w:sz="8" w:space="0" w:color="auto"/>
            </w:tcBorders>
            <w:shd w:val="clear" w:color="auto" w:fill="auto"/>
            <w:vAlign w:val="center"/>
            <w:hideMark/>
          </w:tcPr>
          <w:p w14:paraId="51F12CD8"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24</w:t>
            </w:r>
          </w:p>
        </w:tc>
        <w:tc>
          <w:tcPr>
            <w:tcW w:w="907" w:type="dxa"/>
            <w:tcBorders>
              <w:top w:val="nil"/>
              <w:left w:val="nil"/>
              <w:bottom w:val="single" w:sz="8" w:space="0" w:color="auto"/>
              <w:right w:val="single" w:sz="8" w:space="0" w:color="auto"/>
            </w:tcBorders>
            <w:shd w:val="clear" w:color="auto" w:fill="auto"/>
            <w:vAlign w:val="center"/>
            <w:hideMark/>
          </w:tcPr>
          <w:p w14:paraId="2C523163"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1.50%</w:t>
            </w:r>
          </w:p>
        </w:tc>
        <w:tc>
          <w:tcPr>
            <w:tcW w:w="907" w:type="dxa"/>
            <w:tcBorders>
              <w:top w:val="nil"/>
              <w:left w:val="nil"/>
              <w:bottom w:val="single" w:sz="8" w:space="0" w:color="auto"/>
              <w:right w:val="single" w:sz="8" w:space="0" w:color="auto"/>
            </w:tcBorders>
            <w:shd w:val="clear" w:color="auto" w:fill="auto"/>
            <w:vAlign w:val="center"/>
            <w:hideMark/>
          </w:tcPr>
          <w:p w14:paraId="683D716A"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54</w:t>
            </w:r>
          </w:p>
        </w:tc>
        <w:tc>
          <w:tcPr>
            <w:tcW w:w="907" w:type="dxa"/>
            <w:tcBorders>
              <w:top w:val="nil"/>
              <w:left w:val="nil"/>
              <w:bottom w:val="single" w:sz="8" w:space="0" w:color="auto"/>
              <w:right w:val="single" w:sz="8" w:space="0" w:color="auto"/>
            </w:tcBorders>
            <w:shd w:val="clear" w:color="auto" w:fill="auto"/>
            <w:vAlign w:val="center"/>
            <w:hideMark/>
          </w:tcPr>
          <w:p w14:paraId="1834D02B"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2.40%</w:t>
            </w:r>
          </w:p>
        </w:tc>
        <w:tc>
          <w:tcPr>
            <w:tcW w:w="907" w:type="dxa"/>
            <w:tcBorders>
              <w:top w:val="nil"/>
              <w:left w:val="nil"/>
              <w:bottom w:val="single" w:sz="8" w:space="0" w:color="auto"/>
              <w:right w:val="single" w:sz="8" w:space="0" w:color="auto"/>
            </w:tcBorders>
            <w:shd w:val="clear" w:color="auto" w:fill="auto"/>
            <w:vAlign w:val="center"/>
            <w:hideMark/>
          </w:tcPr>
          <w:p w14:paraId="3D22C13C"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36</w:t>
            </w:r>
          </w:p>
        </w:tc>
        <w:tc>
          <w:tcPr>
            <w:tcW w:w="907" w:type="dxa"/>
            <w:tcBorders>
              <w:top w:val="nil"/>
              <w:left w:val="nil"/>
              <w:bottom w:val="single" w:sz="8" w:space="0" w:color="auto"/>
              <w:right w:val="single" w:sz="8" w:space="0" w:color="auto"/>
            </w:tcBorders>
            <w:shd w:val="clear" w:color="auto" w:fill="auto"/>
            <w:vAlign w:val="center"/>
            <w:hideMark/>
          </w:tcPr>
          <w:p w14:paraId="795BFCCD"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1.90%</w:t>
            </w:r>
          </w:p>
        </w:tc>
        <w:tc>
          <w:tcPr>
            <w:tcW w:w="907" w:type="dxa"/>
            <w:tcBorders>
              <w:top w:val="nil"/>
              <w:left w:val="nil"/>
              <w:bottom w:val="single" w:sz="8" w:space="0" w:color="auto"/>
              <w:right w:val="single" w:sz="8" w:space="0" w:color="auto"/>
            </w:tcBorders>
            <w:shd w:val="clear" w:color="auto" w:fill="auto"/>
            <w:vAlign w:val="center"/>
            <w:hideMark/>
          </w:tcPr>
          <w:p w14:paraId="58FE34CA"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36</w:t>
            </w:r>
          </w:p>
        </w:tc>
        <w:tc>
          <w:tcPr>
            <w:tcW w:w="907" w:type="dxa"/>
            <w:tcBorders>
              <w:top w:val="nil"/>
              <w:left w:val="nil"/>
              <w:bottom w:val="single" w:sz="8" w:space="0" w:color="auto"/>
              <w:right w:val="single" w:sz="8" w:space="0" w:color="auto"/>
            </w:tcBorders>
            <w:shd w:val="clear" w:color="auto" w:fill="auto"/>
            <w:vAlign w:val="center"/>
            <w:hideMark/>
          </w:tcPr>
          <w:p w14:paraId="2B3C0E03"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1.60%</w:t>
            </w:r>
          </w:p>
        </w:tc>
        <w:tc>
          <w:tcPr>
            <w:tcW w:w="907" w:type="dxa"/>
            <w:tcBorders>
              <w:top w:val="nil"/>
              <w:left w:val="nil"/>
              <w:bottom w:val="single" w:sz="8" w:space="0" w:color="auto"/>
              <w:right w:val="single" w:sz="8" w:space="0" w:color="auto"/>
            </w:tcBorders>
            <w:shd w:val="clear" w:color="auto" w:fill="auto"/>
            <w:vAlign w:val="center"/>
            <w:hideMark/>
          </w:tcPr>
          <w:p w14:paraId="39F260C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w:t>
            </w:r>
          </w:p>
        </w:tc>
        <w:tc>
          <w:tcPr>
            <w:tcW w:w="907" w:type="dxa"/>
            <w:tcBorders>
              <w:top w:val="nil"/>
              <w:left w:val="nil"/>
              <w:bottom w:val="single" w:sz="8" w:space="0" w:color="auto"/>
              <w:right w:val="single" w:sz="8" w:space="0" w:color="auto"/>
            </w:tcBorders>
            <w:shd w:val="clear" w:color="auto" w:fill="auto"/>
            <w:vAlign w:val="center"/>
            <w:hideMark/>
          </w:tcPr>
          <w:p w14:paraId="2276B9E3"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0.04%</w:t>
            </w:r>
          </w:p>
        </w:tc>
      </w:tr>
      <w:tr w:rsidR="00E431EE" w:rsidRPr="002B2A2E" w14:paraId="436F7A6C" w14:textId="77777777" w:rsidTr="00D326E8">
        <w:trPr>
          <w:trHeight w:val="348"/>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27B8045F"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Deaf/HoH</w:t>
            </w:r>
          </w:p>
        </w:tc>
        <w:tc>
          <w:tcPr>
            <w:tcW w:w="713" w:type="dxa"/>
            <w:tcBorders>
              <w:top w:val="nil"/>
              <w:left w:val="nil"/>
              <w:bottom w:val="single" w:sz="8" w:space="0" w:color="auto"/>
              <w:right w:val="single" w:sz="8" w:space="0" w:color="auto"/>
            </w:tcBorders>
            <w:shd w:val="clear" w:color="auto" w:fill="auto"/>
            <w:vAlign w:val="center"/>
            <w:hideMark/>
          </w:tcPr>
          <w:p w14:paraId="598C6F4D"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67</w:t>
            </w:r>
          </w:p>
        </w:tc>
        <w:tc>
          <w:tcPr>
            <w:tcW w:w="907" w:type="dxa"/>
            <w:tcBorders>
              <w:top w:val="nil"/>
              <w:left w:val="nil"/>
              <w:bottom w:val="single" w:sz="8" w:space="0" w:color="auto"/>
              <w:right w:val="single" w:sz="8" w:space="0" w:color="auto"/>
            </w:tcBorders>
            <w:shd w:val="clear" w:color="auto" w:fill="auto"/>
            <w:vAlign w:val="center"/>
            <w:hideMark/>
          </w:tcPr>
          <w:p w14:paraId="7B96BF0D"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4.20%</w:t>
            </w:r>
          </w:p>
        </w:tc>
        <w:tc>
          <w:tcPr>
            <w:tcW w:w="907" w:type="dxa"/>
            <w:tcBorders>
              <w:top w:val="nil"/>
              <w:left w:val="nil"/>
              <w:bottom w:val="single" w:sz="8" w:space="0" w:color="auto"/>
              <w:right w:val="single" w:sz="8" w:space="0" w:color="auto"/>
            </w:tcBorders>
            <w:shd w:val="clear" w:color="auto" w:fill="auto"/>
            <w:vAlign w:val="center"/>
            <w:hideMark/>
          </w:tcPr>
          <w:p w14:paraId="612C4D0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110</w:t>
            </w:r>
          </w:p>
        </w:tc>
        <w:tc>
          <w:tcPr>
            <w:tcW w:w="907" w:type="dxa"/>
            <w:tcBorders>
              <w:top w:val="nil"/>
              <w:left w:val="nil"/>
              <w:bottom w:val="single" w:sz="8" w:space="0" w:color="auto"/>
              <w:right w:val="single" w:sz="8" w:space="0" w:color="auto"/>
            </w:tcBorders>
            <w:shd w:val="clear" w:color="auto" w:fill="auto"/>
            <w:vAlign w:val="center"/>
            <w:hideMark/>
          </w:tcPr>
          <w:p w14:paraId="7B932628"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4.90%</w:t>
            </w:r>
          </w:p>
        </w:tc>
        <w:tc>
          <w:tcPr>
            <w:tcW w:w="907" w:type="dxa"/>
            <w:tcBorders>
              <w:top w:val="nil"/>
              <w:left w:val="nil"/>
              <w:bottom w:val="single" w:sz="8" w:space="0" w:color="auto"/>
              <w:right w:val="single" w:sz="8" w:space="0" w:color="auto"/>
            </w:tcBorders>
            <w:shd w:val="clear" w:color="auto" w:fill="auto"/>
            <w:vAlign w:val="center"/>
            <w:hideMark/>
          </w:tcPr>
          <w:p w14:paraId="572BC3F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70</w:t>
            </w:r>
          </w:p>
        </w:tc>
        <w:tc>
          <w:tcPr>
            <w:tcW w:w="907" w:type="dxa"/>
            <w:tcBorders>
              <w:top w:val="nil"/>
              <w:left w:val="nil"/>
              <w:bottom w:val="single" w:sz="8" w:space="0" w:color="auto"/>
              <w:right w:val="single" w:sz="8" w:space="0" w:color="auto"/>
            </w:tcBorders>
            <w:shd w:val="clear" w:color="auto" w:fill="auto"/>
            <w:vAlign w:val="center"/>
            <w:hideMark/>
          </w:tcPr>
          <w:p w14:paraId="4509C940"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3.80%</w:t>
            </w:r>
          </w:p>
        </w:tc>
        <w:tc>
          <w:tcPr>
            <w:tcW w:w="907" w:type="dxa"/>
            <w:tcBorders>
              <w:top w:val="nil"/>
              <w:left w:val="nil"/>
              <w:bottom w:val="single" w:sz="8" w:space="0" w:color="auto"/>
              <w:right w:val="single" w:sz="8" w:space="0" w:color="auto"/>
            </w:tcBorders>
            <w:shd w:val="clear" w:color="auto" w:fill="auto"/>
            <w:vAlign w:val="center"/>
            <w:hideMark/>
          </w:tcPr>
          <w:p w14:paraId="237A7305"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77</w:t>
            </w:r>
          </w:p>
        </w:tc>
        <w:tc>
          <w:tcPr>
            <w:tcW w:w="907" w:type="dxa"/>
            <w:tcBorders>
              <w:top w:val="nil"/>
              <w:left w:val="nil"/>
              <w:bottom w:val="single" w:sz="8" w:space="0" w:color="auto"/>
              <w:right w:val="single" w:sz="8" w:space="0" w:color="auto"/>
            </w:tcBorders>
            <w:shd w:val="clear" w:color="auto" w:fill="auto"/>
            <w:vAlign w:val="center"/>
            <w:hideMark/>
          </w:tcPr>
          <w:p w14:paraId="2B9B4755"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3.50%</w:t>
            </w:r>
          </w:p>
        </w:tc>
        <w:tc>
          <w:tcPr>
            <w:tcW w:w="907" w:type="dxa"/>
            <w:tcBorders>
              <w:top w:val="nil"/>
              <w:left w:val="nil"/>
              <w:bottom w:val="single" w:sz="8" w:space="0" w:color="auto"/>
              <w:right w:val="single" w:sz="8" w:space="0" w:color="auto"/>
            </w:tcBorders>
            <w:shd w:val="clear" w:color="auto" w:fill="auto"/>
            <w:vAlign w:val="center"/>
            <w:hideMark/>
          </w:tcPr>
          <w:p w14:paraId="7F0C4A69"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70</w:t>
            </w:r>
          </w:p>
        </w:tc>
        <w:tc>
          <w:tcPr>
            <w:tcW w:w="907" w:type="dxa"/>
            <w:tcBorders>
              <w:top w:val="nil"/>
              <w:left w:val="nil"/>
              <w:bottom w:val="single" w:sz="8" w:space="0" w:color="auto"/>
              <w:right w:val="single" w:sz="8" w:space="0" w:color="auto"/>
            </w:tcBorders>
            <w:shd w:val="clear" w:color="auto" w:fill="auto"/>
            <w:vAlign w:val="center"/>
            <w:hideMark/>
          </w:tcPr>
          <w:p w14:paraId="158FA9BD"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2.92%</w:t>
            </w:r>
          </w:p>
        </w:tc>
      </w:tr>
      <w:tr w:rsidR="00E431EE" w:rsidRPr="002B2A2E" w14:paraId="444C3B66"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26B85502"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DCD</w:t>
            </w:r>
          </w:p>
        </w:tc>
        <w:tc>
          <w:tcPr>
            <w:tcW w:w="713" w:type="dxa"/>
            <w:tcBorders>
              <w:top w:val="nil"/>
              <w:left w:val="nil"/>
              <w:bottom w:val="single" w:sz="8" w:space="0" w:color="auto"/>
              <w:right w:val="single" w:sz="8" w:space="0" w:color="auto"/>
            </w:tcBorders>
            <w:shd w:val="clear" w:color="auto" w:fill="auto"/>
            <w:vAlign w:val="center"/>
            <w:hideMark/>
          </w:tcPr>
          <w:p w14:paraId="08A1E40E"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32</w:t>
            </w:r>
          </w:p>
        </w:tc>
        <w:tc>
          <w:tcPr>
            <w:tcW w:w="907" w:type="dxa"/>
            <w:tcBorders>
              <w:top w:val="nil"/>
              <w:left w:val="nil"/>
              <w:bottom w:val="single" w:sz="8" w:space="0" w:color="auto"/>
              <w:right w:val="single" w:sz="8" w:space="0" w:color="auto"/>
            </w:tcBorders>
            <w:shd w:val="clear" w:color="auto" w:fill="auto"/>
            <w:vAlign w:val="center"/>
            <w:hideMark/>
          </w:tcPr>
          <w:p w14:paraId="45B694A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2.00%</w:t>
            </w:r>
          </w:p>
        </w:tc>
        <w:tc>
          <w:tcPr>
            <w:tcW w:w="907" w:type="dxa"/>
            <w:tcBorders>
              <w:top w:val="nil"/>
              <w:left w:val="nil"/>
              <w:bottom w:val="single" w:sz="8" w:space="0" w:color="auto"/>
              <w:right w:val="single" w:sz="8" w:space="0" w:color="auto"/>
            </w:tcBorders>
            <w:shd w:val="clear" w:color="auto" w:fill="auto"/>
            <w:vAlign w:val="center"/>
            <w:hideMark/>
          </w:tcPr>
          <w:p w14:paraId="08717A8D"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74</w:t>
            </w:r>
          </w:p>
        </w:tc>
        <w:tc>
          <w:tcPr>
            <w:tcW w:w="907" w:type="dxa"/>
            <w:tcBorders>
              <w:top w:val="nil"/>
              <w:left w:val="nil"/>
              <w:bottom w:val="single" w:sz="8" w:space="0" w:color="auto"/>
              <w:right w:val="single" w:sz="8" w:space="0" w:color="auto"/>
            </w:tcBorders>
            <w:shd w:val="clear" w:color="auto" w:fill="auto"/>
            <w:vAlign w:val="center"/>
            <w:hideMark/>
          </w:tcPr>
          <w:p w14:paraId="04772953"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3.30%</w:t>
            </w:r>
          </w:p>
        </w:tc>
        <w:tc>
          <w:tcPr>
            <w:tcW w:w="907" w:type="dxa"/>
            <w:tcBorders>
              <w:top w:val="nil"/>
              <w:left w:val="nil"/>
              <w:bottom w:val="single" w:sz="8" w:space="0" w:color="auto"/>
              <w:right w:val="single" w:sz="8" w:space="0" w:color="auto"/>
            </w:tcBorders>
            <w:shd w:val="clear" w:color="auto" w:fill="auto"/>
            <w:vAlign w:val="center"/>
            <w:hideMark/>
          </w:tcPr>
          <w:p w14:paraId="6A790E2C"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88</w:t>
            </w:r>
          </w:p>
        </w:tc>
        <w:tc>
          <w:tcPr>
            <w:tcW w:w="907" w:type="dxa"/>
            <w:tcBorders>
              <w:top w:val="nil"/>
              <w:left w:val="nil"/>
              <w:bottom w:val="single" w:sz="8" w:space="0" w:color="auto"/>
              <w:right w:val="single" w:sz="8" w:space="0" w:color="auto"/>
            </w:tcBorders>
            <w:shd w:val="clear" w:color="auto" w:fill="auto"/>
            <w:vAlign w:val="center"/>
            <w:hideMark/>
          </w:tcPr>
          <w:p w14:paraId="4121909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4.70%</w:t>
            </w:r>
          </w:p>
        </w:tc>
        <w:tc>
          <w:tcPr>
            <w:tcW w:w="907" w:type="dxa"/>
            <w:tcBorders>
              <w:top w:val="nil"/>
              <w:left w:val="nil"/>
              <w:bottom w:val="single" w:sz="8" w:space="0" w:color="auto"/>
              <w:right w:val="single" w:sz="8" w:space="0" w:color="auto"/>
            </w:tcBorders>
            <w:shd w:val="clear" w:color="auto" w:fill="auto"/>
            <w:vAlign w:val="center"/>
            <w:hideMark/>
          </w:tcPr>
          <w:p w14:paraId="3FB4CC3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143</w:t>
            </w:r>
          </w:p>
        </w:tc>
        <w:tc>
          <w:tcPr>
            <w:tcW w:w="907" w:type="dxa"/>
            <w:tcBorders>
              <w:top w:val="nil"/>
              <w:left w:val="nil"/>
              <w:bottom w:val="single" w:sz="8" w:space="0" w:color="auto"/>
              <w:right w:val="single" w:sz="8" w:space="0" w:color="auto"/>
            </w:tcBorders>
            <w:shd w:val="clear" w:color="auto" w:fill="auto"/>
            <w:vAlign w:val="center"/>
            <w:hideMark/>
          </w:tcPr>
          <w:p w14:paraId="160A5DC1"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6.60%</w:t>
            </w:r>
          </w:p>
        </w:tc>
        <w:tc>
          <w:tcPr>
            <w:tcW w:w="907" w:type="dxa"/>
            <w:tcBorders>
              <w:top w:val="nil"/>
              <w:left w:val="nil"/>
              <w:bottom w:val="single" w:sz="8" w:space="0" w:color="auto"/>
              <w:right w:val="single" w:sz="8" w:space="0" w:color="auto"/>
            </w:tcBorders>
            <w:shd w:val="clear" w:color="auto" w:fill="auto"/>
            <w:vAlign w:val="center"/>
            <w:hideMark/>
          </w:tcPr>
          <w:p w14:paraId="26BB627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153</w:t>
            </w:r>
          </w:p>
        </w:tc>
        <w:tc>
          <w:tcPr>
            <w:tcW w:w="907" w:type="dxa"/>
            <w:tcBorders>
              <w:top w:val="nil"/>
              <w:left w:val="nil"/>
              <w:bottom w:val="single" w:sz="8" w:space="0" w:color="auto"/>
              <w:right w:val="single" w:sz="8" w:space="0" w:color="auto"/>
            </w:tcBorders>
            <w:shd w:val="clear" w:color="auto" w:fill="auto"/>
            <w:vAlign w:val="center"/>
            <w:hideMark/>
          </w:tcPr>
          <w:p w14:paraId="7DBC8521"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6.30%</w:t>
            </w:r>
          </w:p>
        </w:tc>
      </w:tr>
      <w:tr w:rsidR="00E431EE" w:rsidRPr="002B2A2E" w14:paraId="1A8A2463"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3B8F8DFF"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MHC</w:t>
            </w:r>
          </w:p>
        </w:tc>
        <w:tc>
          <w:tcPr>
            <w:tcW w:w="713" w:type="dxa"/>
            <w:tcBorders>
              <w:top w:val="nil"/>
              <w:left w:val="nil"/>
              <w:bottom w:val="single" w:sz="8" w:space="0" w:color="auto"/>
              <w:right w:val="single" w:sz="8" w:space="0" w:color="auto"/>
            </w:tcBorders>
            <w:shd w:val="clear" w:color="auto" w:fill="auto"/>
            <w:vAlign w:val="center"/>
            <w:hideMark/>
          </w:tcPr>
          <w:p w14:paraId="0D47569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49</w:t>
            </w:r>
          </w:p>
        </w:tc>
        <w:tc>
          <w:tcPr>
            <w:tcW w:w="907" w:type="dxa"/>
            <w:tcBorders>
              <w:top w:val="nil"/>
              <w:left w:val="nil"/>
              <w:bottom w:val="single" w:sz="8" w:space="0" w:color="auto"/>
              <w:right w:val="single" w:sz="8" w:space="0" w:color="auto"/>
            </w:tcBorders>
            <w:shd w:val="clear" w:color="auto" w:fill="auto"/>
            <w:vAlign w:val="center"/>
            <w:hideMark/>
          </w:tcPr>
          <w:p w14:paraId="04D1A85D"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3.00%</w:t>
            </w:r>
          </w:p>
        </w:tc>
        <w:tc>
          <w:tcPr>
            <w:tcW w:w="907" w:type="dxa"/>
            <w:tcBorders>
              <w:top w:val="nil"/>
              <w:left w:val="nil"/>
              <w:bottom w:val="single" w:sz="8" w:space="0" w:color="auto"/>
              <w:right w:val="single" w:sz="8" w:space="0" w:color="auto"/>
            </w:tcBorders>
            <w:shd w:val="clear" w:color="auto" w:fill="auto"/>
            <w:vAlign w:val="center"/>
            <w:hideMark/>
          </w:tcPr>
          <w:p w14:paraId="7A34B28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115</w:t>
            </w:r>
          </w:p>
        </w:tc>
        <w:tc>
          <w:tcPr>
            <w:tcW w:w="907" w:type="dxa"/>
            <w:tcBorders>
              <w:top w:val="nil"/>
              <w:left w:val="nil"/>
              <w:bottom w:val="single" w:sz="8" w:space="0" w:color="auto"/>
              <w:right w:val="single" w:sz="8" w:space="0" w:color="auto"/>
            </w:tcBorders>
            <w:shd w:val="clear" w:color="auto" w:fill="auto"/>
            <w:vAlign w:val="center"/>
            <w:hideMark/>
          </w:tcPr>
          <w:p w14:paraId="52B1CE7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5.10%</w:t>
            </w:r>
          </w:p>
        </w:tc>
        <w:tc>
          <w:tcPr>
            <w:tcW w:w="907" w:type="dxa"/>
            <w:tcBorders>
              <w:top w:val="nil"/>
              <w:left w:val="nil"/>
              <w:bottom w:val="single" w:sz="8" w:space="0" w:color="auto"/>
              <w:right w:val="single" w:sz="8" w:space="0" w:color="auto"/>
            </w:tcBorders>
            <w:shd w:val="clear" w:color="auto" w:fill="auto"/>
            <w:vAlign w:val="center"/>
            <w:hideMark/>
          </w:tcPr>
          <w:p w14:paraId="0A4A9AF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89</w:t>
            </w:r>
          </w:p>
        </w:tc>
        <w:tc>
          <w:tcPr>
            <w:tcW w:w="907" w:type="dxa"/>
            <w:tcBorders>
              <w:top w:val="nil"/>
              <w:left w:val="nil"/>
              <w:bottom w:val="single" w:sz="8" w:space="0" w:color="auto"/>
              <w:right w:val="single" w:sz="8" w:space="0" w:color="auto"/>
            </w:tcBorders>
            <w:shd w:val="clear" w:color="auto" w:fill="auto"/>
            <w:vAlign w:val="center"/>
            <w:hideMark/>
          </w:tcPr>
          <w:p w14:paraId="6B272F7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4.80%</w:t>
            </w:r>
          </w:p>
        </w:tc>
        <w:tc>
          <w:tcPr>
            <w:tcW w:w="907" w:type="dxa"/>
            <w:tcBorders>
              <w:top w:val="nil"/>
              <w:left w:val="nil"/>
              <w:bottom w:val="single" w:sz="8" w:space="0" w:color="auto"/>
              <w:right w:val="single" w:sz="8" w:space="0" w:color="auto"/>
            </w:tcBorders>
            <w:shd w:val="clear" w:color="auto" w:fill="auto"/>
            <w:vAlign w:val="center"/>
            <w:hideMark/>
          </w:tcPr>
          <w:p w14:paraId="59541A1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129</w:t>
            </w:r>
          </w:p>
        </w:tc>
        <w:tc>
          <w:tcPr>
            <w:tcW w:w="907" w:type="dxa"/>
            <w:tcBorders>
              <w:top w:val="nil"/>
              <w:left w:val="nil"/>
              <w:bottom w:val="single" w:sz="8" w:space="0" w:color="auto"/>
              <w:right w:val="single" w:sz="8" w:space="0" w:color="auto"/>
            </w:tcBorders>
            <w:shd w:val="clear" w:color="auto" w:fill="auto"/>
            <w:vAlign w:val="center"/>
            <w:hideMark/>
          </w:tcPr>
          <w:p w14:paraId="0A79603D"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5.90%</w:t>
            </w:r>
          </w:p>
        </w:tc>
        <w:tc>
          <w:tcPr>
            <w:tcW w:w="907" w:type="dxa"/>
            <w:tcBorders>
              <w:top w:val="nil"/>
              <w:left w:val="nil"/>
              <w:bottom w:val="single" w:sz="8" w:space="0" w:color="auto"/>
              <w:right w:val="single" w:sz="8" w:space="0" w:color="auto"/>
            </w:tcBorders>
            <w:shd w:val="clear" w:color="auto" w:fill="auto"/>
            <w:vAlign w:val="center"/>
            <w:hideMark/>
          </w:tcPr>
          <w:p w14:paraId="6D6DB80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226</w:t>
            </w:r>
          </w:p>
        </w:tc>
        <w:tc>
          <w:tcPr>
            <w:tcW w:w="907" w:type="dxa"/>
            <w:tcBorders>
              <w:top w:val="nil"/>
              <w:left w:val="nil"/>
              <w:bottom w:val="single" w:sz="8" w:space="0" w:color="auto"/>
              <w:right w:val="single" w:sz="8" w:space="0" w:color="auto"/>
            </w:tcBorders>
            <w:shd w:val="clear" w:color="auto" w:fill="auto"/>
            <w:vAlign w:val="center"/>
            <w:hideMark/>
          </w:tcPr>
          <w:p w14:paraId="2539193E"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9.40%</w:t>
            </w:r>
          </w:p>
        </w:tc>
      </w:tr>
      <w:tr w:rsidR="00E431EE" w:rsidRPr="002B2A2E" w14:paraId="515FE6F1"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40A29AAB"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Neuro</w:t>
            </w:r>
          </w:p>
        </w:tc>
        <w:tc>
          <w:tcPr>
            <w:tcW w:w="713" w:type="dxa"/>
            <w:tcBorders>
              <w:top w:val="nil"/>
              <w:left w:val="nil"/>
              <w:bottom w:val="single" w:sz="8" w:space="0" w:color="auto"/>
              <w:right w:val="single" w:sz="8" w:space="0" w:color="auto"/>
            </w:tcBorders>
            <w:shd w:val="clear" w:color="auto" w:fill="auto"/>
            <w:vAlign w:val="center"/>
            <w:hideMark/>
          </w:tcPr>
          <w:p w14:paraId="39146E8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w:t>
            </w:r>
          </w:p>
        </w:tc>
        <w:tc>
          <w:tcPr>
            <w:tcW w:w="907" w:type="dxa"/>
            <w:tcBorders>
              <w:top w:val="nil"/>
              <w:left w:val="nil"/>
              <w:bottom w:val="single" w:sz="8" w:space="0" w:color="auto"/>
              <w:right w:val="single" w:sz="8" w:space="0" w:color="auto"/>
            </w:tcBorders>
            <w:shd w:val="clear" w:color="auto" w:fill="auto"/>
            <w:vAlign w:val="center"/>
            <w:hideMark/>
          </w:tcPr>
          <w:p w14:paraId="5FE049A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w:t>
            </w:r>
          </w:p>
        </w:tc>
        <w:tc>
          <w:tcPr>
            <w:tcW w:w="907" w:type="dxa"/>
            <w:tcBorders>
              <w:top w:val="nil"/>
              <w:left w:val="nil"/>
              <w:bottom w:val="single" w:sz="8" w:space="0" w:color="auto"/>
              <w:right w:val="single" w:sz="8" w:space="0" w:color="auto"/>
            </w:tcBorders>
            <w:shd w:val="clear" w:color="auto" w:fill="auto"/>
            <w:vAlign w:val="center"/>
            <w:hideMark/>
          </w:tcPr>
          <w:p w14:paraId="3A75FF4E"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43</w:t>
            </w:r>
          </w:p>
        </w:tc>
        <w:tc>
          <w:tcPr>
            <w:tcW w:w="907" w:type="dxa"/>
            <w:tcBorders>
              <w:top w:val="nil"/>
              <w:left w:val="nil"/>
              <w:bottom w:val="single" w:sz="8" w:space="0" w:color="auto"/>
              <w:right w:val="single" w:sz="8" w:space="0" w:color="auto"/>
            </w:tcBorders>
            <w:shd w:val="clear" w:color="auto" w:fill="auto"/>
            <w:vAlign w:val="center"/>
            <w:hideMark/>
          </w:tcPr>
          <w:p w14:paraId="5BD02E4C"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1.90%</w:t>
            </w:r>
          </w:p>
        </w:tc>
        <w:tc>
          <w:tcPr>
            <w:tcW w:w="907" w:type="dxa"/>
            <w:tcBorders>
              <w:top w:val="nil"/>
              <w:left w:val="nil"/>
              <w:bottom w:val="single" w:sz="8" w:space="0" w:color="auto"/>
              <w:right w:val="single" w:sz="8" w:space="0" w:color="auto"/>
            </w:tcBorders>
            <w:shd w:val="clear" w:color="auto" w:fill="auto"/>
            <w:vAlign w:val="center"/>
            <w:hideMark/>
          </w:tcPr>
          <w:p w14:paraId="5C8D071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39</w:t>
            </w:r>
          </w:p>
        </w:tc>
        <w:tc>
          <w:tcPr>
            <w:tcW w:w="907" w:type="dxa"/>
            <w:tcBorders>
              <w:top w:val="nil"/>
              <w:left w:val="nil"/>
              <w:bottom w:val="single" w:sz="8" w:space="0" w:color="auto"/>
              <w:right w:val="single" w:sz="8" w:space="0" w:color="auto"/>
            </w:tcBorders>
            <w:shd w:val="clear" w:color="auto" w:fill="auto"/>
            <w:vAlign w:val="center"/>
            <w:hideMark/>
          </w:tcPr>
          <w:p w14:paraId="29557291"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2.10%</w:t>
            </w:r>
          </w:p>
        </w:tc>
        <w:tc>
          <w:tcPr>
            <w:tcW w:w="907" w:type="dxa"/>
            <w:tcBorders>
              <w:top w:val="nil"/>
              <w:left w:val="nil"/>
              <w:bottom w:val="single" w:sz="8" w:space="0" w:color="auto"/>
              <w:right w:val="single" w:sz="8" w:space="0" w:color="auto"/>
            </w:tcBorders>
            <w:shd w:val="clear" w:color="auto" w:fill="auto"/>
            <w:vAlign w:val="center"/>
            <w:hideMark/>
          </w:tcPr>
          <w:p w14:paraId="4E18F885"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36</w:t>
            </w:r>
          </w:p>
        </w:tc>
        <w:tc>
          <w:tcPr>
            <w:tcW w:w="907" w:type="dxa"/>
            <w:tcBorders>
              <w:top w:val="nil"/>
              <w:left w:val="nil"/>
              <w:bottom w:val="single" w:sz="8" w:space="0" w:color="auto"/>
              <w:right w:val="single" w:sz="8" w:space="0" w:color="auto"/>
            </w:tcBorders>
            <w:shd w:val="clear" w:color="auto" w:fill="auto"/>
            <w:vAlign w:val="center"/>
            <w:hideMark/>
          </w:tcPr>
          <w:p w14:paraId="2F02E9F9"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1.60%</w:t>
            </w:r>
          </w:p>
        </w:tc>
        <w:tc>
          <w:tcPr>
            <w:tcW w:w="907" w:type="dxa"/>
            <w:tcBorders>
              <w:top w:val="nil"/>
              <w:left w:val="nil"/>
              <w:bottom w:val="single" w:sz="8" w:space="0" w:color="auto"/>
              <w:right w:val="single" w:sz="8" w:space="0" w:color="auto"/>
            </w:tcBorders>
            <w:shd w:val="clear" w:color="auto" w:fill="auto"/>
            <w:vAlign w:val="center"/>
            <w:hideMark/>
          </w:tcPr>
          <w:p w14:paraId="1DD6BF4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36</w:t>
            </w:r>
          </w:p>
        </w:tc>
        <w:tc>
          <w:tcPr>
            <w:tcW w:w="907" w:type="dxa"/>
            <w:tcBorders>
              <w:top w:val="nil"/>
              <w:left w:val="nil"/>
              <w:bottom w:val="single" w:sz="8" w:space="0" w:color="auto"/>
              <w:right w:val="single" w:sz="8" w:space="0" w:color="auto"/>
            </w:tcBorders>
            <w:shd w:val="clear" w:color="auto" w:fill="auto"/>
            <w:vAlign w:val="center"/>
            <w:hideMark/>
          </w:tcPr>
          <w:p w14:paraId="527443F5"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1.50%</w:t>
            </w:r>
          </w:p>
        </w:tc>
      </w:tr>
      <w:tr w:rsidR="00E431EE" w:rsidRPr="002B2A2E" w14:paraId="4BEB8CEE"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672B9CB1"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PD</w:t>
            </w:r>
          </w:p>
        </w:tc>
        <w:tc>
          <w:tcPr>
            <w:tcW w:w="713" w:type="dxa"/>
            <w:tcBorders>
              <w:top w:val="nil"/>
              <w:left w:val="nil"/>
              <w:bottom w:val="single" w:sz="8" w:space="0" w:color="auto"/>
              <w:right w:val="single" w:sz="8" w:space="0" w:color="auto"/>
            </w:tcBorders>
            <w:shd w:val="clear" w:color="auto" w:fill="auto"/>
            <w:vAlign w:val="center"/>
            <w:hideMark/>
          </w:tcPr>
          <w:p w14:paraId="0F2716C8"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17</w:t>
            </w:r>
          </w:p>
        </w:tc>
        <w:tc>
          <w:tcPr>
            <w:tcW w:w="907" w:type="dxa"/>
            <w:tcBorders>
              <w:top w:val="nil"/>
              <w:left w:val="nil"/>
              <w:bottom w:val="single" w:sz="8" w:space="0" w:color="auto"/>
              <w:right w:val="single" w:sz="8" w:space="0" w:color="auto"/>
            </w:tcBorders>
            <w:shd w:val="clear" w:color="auto" w:fill="auto"/>
            <w:vAlign w:val="center"/>
            <w:hideMark/>
          </w:tcPr>
          <w:p w14:paraId="69A1C06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1.00%</w:t>
            </w:r>
          </w:p>
        </w:tc>
        <w:tc>
          <w:tcPr>
            <w:tcW w:w="907" w:type="dxa"/>
            <w:tcBorders>
              <w:top w:val="nil"/>
              <w:left w:val="nil"/>
              <w:bottom w:val="single" w:sz="8" w:space="0" w:color="auto"/>
              <w:right w:val="single" w:sz="8" w:space="0" w:color="auto"/>
            </w:tcBorders>
            <w:shd w:val="clear" w:color="auto" w:fill="auto"/>
            <w:vAlign w:val="center"/>
            <w:hideMark/>
          </w:tcPr>
          <w:p w14:paraId="7D5E659C"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94</w:t>
            </w:r>
          </w:p>
        </w:tc>
        <w:tc>
          <w:tcPr>
            <w:tcW w:w="907" w:type="dxa"/>
            <w:tcBorders>
              <w:top w:val="nil"/>
              <w:left w:val="nil"/>
              <w:bottom w:val="single" w:sz="8" w:space="0" w:color="auto"/>
              <w:right w:val="single" w:sz="8" w:space="0" w:color="auto"/>
            </w:tcBorders>
            <w:shd w:val="clear" w:color="auto" w:fill="auto"/>
            <w:vAlign w:val="center"/>
            <w:hideMark/>
          </w:tcPr>
          <w:p w14:paraId="296D1519"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4.20%</w:t>
            </w:r>
          </w:p>
        </w:tc>
        <w:tc>
          <w:tcPr>
            <w:tcW w:w="907" w:type="dxa"/>
            <w:tcBorders>
              <w:top w:val="nil"/>
              <w:left w:val="nil"/>
              <w:bottom w:val="single" w:sz="8" w:space="0" w:color="auto"/>
              <w:right w:val="single" w:sz="8" w:space="0" w:color="auto"/>
            </w:tcBorders>
            <w:shd w:val="clear" w:color="auto" w:fill="auto"/>
            <w:vAlign w:val="center"/>
            <w:hideMark/>
          </w:tcPr>
          <w:p w14:paraId="58CF2AA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62</w:t>
            </w:r>
          </w:p>
        </w:tc>
        <w:tc>
          <w:tcPr>
            <w:tcW w:w="907" w:type="dxa"/>
            <w:tcBorders>
              <w:top w:val="nil"/>
              <w:left w:val="nil"/>
              <w:bottom w:val="single" w:sz="8" w:space="0" w:color="auto"/>
              <w:right w:val="single" w:sz="8" w:space="0" w:color="auto"/>
            </w:tcBorders>
            <w:shd w:val="clear" w:color="auto" w:fill="auto"/>
            <w:vAlign w:val="center"/>
            <w:hideMark/>
          </w:tcPr>
          <w:p w14:paraId="1EA37ECB"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3.30%</w:t>
            </w:r>
          </w:p>
        </w:tc>
        <w:tc>
          <w:tcPr>
            <w:tcW w:w="907" w:type="dxa"/>
            <w:tcBorders>
              <w:top w:val="nil"/>
              <w:left w:val="nil"/>
              <w:bottom w:val="single" w:sz="8" w:space="0" w:color="auto"/>
              <w:right w:val="single" w:sz="8" w:space="0" w:color="auto"/>
            </w:tcBorders>
            <w:shd w:val="clear" w:color="auto" w:fill="auto"/>
            <w:vAlign w:val="center"/>
            <w:hideMark/>
          </w:tcPr>
          <w:p w14:paraId="0143E17B"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94</w:t>
            </w:r>
          </w:p>
        </w:tc>
        <w:tc>
          <w:tcPr>
            <w:tcW w:w="907" w:type="dxa"/>
            <w:tcBorders>
              <w:top w:val="nil"/>
              <w:left w:val="nil"/>
              <w:bottom w:val="single" w:sz="8" w:space="0" w:color="auto"/>
              <w:right w:val="single" w:sz="8" w:space="0" w:color="auto"/>
            </w:tcBorders>
            <w:shd w:val="clear" w:color="auto" w:fill="auto"/>
            <w:vAlign w:val="center"/>
            <w:hideMark/>
          </w:tcPr>
          <w:p w14:paraId="242DD3D9"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4.30%</w:t>
            </w:r>
          </w:p>
        </w:tc>
        <w:tc>
          <w:tcPr>
            <w:tcW w:w="907" w:type="dxa"/>
            <w:tcBorders>
              <w:top w:val="nil"/>
              <w:left w:val="nil"/>
              <w:bottom w:val="single" w:sz="8" w:space="0" w:color="auto"/>
              <w:right w:val="single" w:sz="8" w:space="0" w:color="auto"/>
            </w:tcBorders>
            <w:shd w:val="clear" w:color="auto" w:fill="auto"/>
            <w:vAlign w:val="center"/>
            <w:hideMark/>
          </w:tcPr>
          <w:p w14:paraId="0D24ED19"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92</w:t>
            </w:r>
          </w:p>
        </w:tc>
        <w:tc>
          <w:tcPr>
            <w:tcW w:w="907" w:type="dxa"/>
            <w:tcBorders>
              <w:top w:val="nil"/>
              <w:left w:val="nil"/>
              <w:bottom w:val="single" w:sz="8" w:space="0" w:color="auto"/>
              <w:right w:val="single" w:sz="8" w:space="0" w:color="auto"/>
            </w:tcBorders>
            <w:shd w:val="clear" w:color="auto" w:fill="auto"/>
            <w:vAlign w:val="center"/>
            <w:hideMark/>
          </w:tcPr>
          <w:p w14:paraId="5CA89F13" w14:textId="77777777" w:rsidR="00E431EE" w:rsidRPr="002B2A2E" w:rsidRDefault="00E431EE" w:rsidP="00E06EE8">
            <w:pPr>
              <w:spacing w:after="0" w:line="360" w:lineRule="auto"/>
              <w:jc w:val="center"/>
              <w:rPr>
                <w:rFonts w:eastAsia="Times New Roman" w:cs="Arial"/>
                <w:b/>
                <w:bCs/>
                <w:color w:val="FF0000"/>
                <w:sz w:val="24"/>
                <w:szCs w:val="24"/>
                <w:lang w:val="en-IE" w:eastAsia="en-IE"/>
              </w:rPr>
            </w:pPr>
            <w:r w:rsidRPr="002B2A2E">
              <w:rPr>
                <w:rFonts w:eastAsia="Times New Roman" w:cs="Arial"/>
                <w:b/>
                <w:bCs/>
                <w:color w:val="FF0000"/>
                <w:sz w:val="24"/>
                <w:szCs w:val="24"/>
                <w:lang w:val="en-IE" w:eastAsia="en-IE"/>
              </w:rPr>
              <w:t>3.83%</w:t>
            </w:r>
          </w:p>
        </w:tc>
      </w:tr>
      <w:tr w:rsidR="00E431EE" w:rsidRPr="002B2A2E" w14:paraId="484FAAA7"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268A73B5"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SOI</w:t>
            </w:r>
          </w:p>
        </w:tc>
        <w:tc>
          <w:tcPr>
            <w:tcW w:w="713" w:type="dxa"/>
            <w:tcBorders>
              <w:top w:val="nil"/>
              <w:left w:val="nil"/>
              <w:bottom w:val="single" w:sz="8" w:space="0" w:color="auto"/>
              <w:right w:val="single" w:sz="8" w:space="0" w:color="auto"/>
            </w:tcBorders>
            <w:shd w:val="clear" w:color="auto" w:fill="auto"/>
            <w:vAlign w:val="center"/>
            <w:hideMark/>
          </w:tcPr>
          <w:p w14:paraId="2885BA2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178</w:t>
            </w:r>
          </w:p>
        </w:tc>
        <w:tc>
          <w:tcPr>
            <w:tcW w:w="907" w:type="dxa"/>
            <w:tcBorders>
              <w:top w:val="nil"/>
              <w:left w:val="nil"/>
              <w:bottom w:val="single" w:sz="8" w:space="0" w:color="auto"/>
              <w:right w:val="single" w:sz="8" w:space="0" w:color="auto"/>
            </w:tcBorders>
            <w:shd w:val="clear" w:color="auto" w:fill="auto"/>
            <w:vAlign w:val="center"/>
            <w:hideMark/>
          </w:tcPr>
          <w:p w14:paraId="2D432404" w14:textId="31166A11"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11.10</w:t>
            </w:r>
          </w:p>
        </w:tc>
        <w:tc>
          <w:tcPr>
            <w:tcW w:w="907" w:type="dxa"/>
            <w:tcBorders>
              <w:top w:val="nil"/>
              <w:left w:val="nil"/>
              <w:bottom w:val="single" w:sz="8" w:space="0" w:color="auto"/>
              <w:right w:val="single" w:sz="8" w:space="0" w:color="auto"/>
            </w:tcBorders>
            <w:shd w:val="clear" w:color="auto" w:fill="auto"/>
            <w:vAlign w:val="center"/>
            <w:hideMark/>
          </w:tcPr>
          <w:p w14:paraId="03C969A0"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72</w:t>
            </w:r>
          </w:p>
        </w:tc>
        <w:tc>
          <w:tcPr>
            <w:tcW w:w="907" w:type="dxa"/>
            <w:tcBorders>
              <w:top w:val="nil"/>
              <w:left w:val="nil"/>
              <w:bottom w:val="single" w:sz="8" w:space="0" w:color="auto"/>
              <w:right w:val="single" w:sz="8" w:space="0" w:color="auto"/>
            </w:tcBorders>
            <w:shd w:val="clear" w:color="auto" w:fill="auto"/>
            <w:vAlign w:val="center"/>
            <w:hideMark/>
          </w:tcPr>
          <w:p w14:paraId="60E5CD21"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3.20%</w:t>
            </w:r>
          </w:p>
        </w:tc>
        <w:tc>
          <w:tcPr>
            <w:tcW w:w="907" w:type="dxa"/>
            <w:tcBorders>
              <w:top w:val="nil"/>
              <w:left w:val="nil"/>
              <w:bottom w:val="single" w:sz="8" w:space="0" w:color="auto"/>
              <w:right w:val="single" w:sz="8" w:space="0" w:color="auto"/>
            </w:tcBorders>
            <w:shd w:val="clear" w:color="auto" w:fill="auto"/>
            <w:vAlign w:val="center"/>
            <w:hideMark/>
          </w:tcPr>
          <w:p w14:paraId="6AFB590E"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189</w:t>
            </w:r>
          </w:p>
        </w:tc>
        <w:tc>
          <w:tcPr>
            <w:tcW w:w="907" w:type="dxa"/>
            <w:tcBorders>
              <w:top w:val="nil"/>
              <w:left w:val="nil"/>
              <w:bottom w:val="single" w:sz="8" w:space="0" w:color="auto"/>
              <w:right w:val="single" w:sz="8" w:space="0" w:color="auto"/>
            </w:tcBorders>
            <w:shd w:val="clear" w:color="auto" w:fill="auto"/>
            <w:vAlign w:val="center"/>
            <w:hideMark/>
          </w:tcPr>
          <w:p w14:paraId="479467C5" w14:textId="63041163"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10.20</w:t>
            </w:r>
          </w:p>
        </w:tc>
        <w:tc>
          <w:tcPr>
            <w:tcW w:w="907" w:type="dxa"/>
            <w:tcBorders>
              <w:top w:val="nil"/>
              <w:left w:val="nil"/>
              <w:bottom w:val="single" w:sz="8" w:space="0" w:color="auto"/>
              <w:right w:val="single" w:sz="8" w:space="0" w:color="auto"/>
            </w:tcBorders>
            <w:shd w:val="clear" w:color="auto" w:fill="auto"/>
            <w:vAlign w:val="center"/>
            <w:hideMark/>
          </w:tcPr>
          <w:p w14:paraId="235DC9CF"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226</w:t>
            </w:r>
          </w:p>
        </w:tc>
        <w:tc>
          <w:tcPr>
            <w:tcW w:w="907" w:type="dxa"/>
            <w:tcBorders>
              <w:top w:val="nil"/>
              <w:left w:val="nil"/>
              <w:bottom w:val="single" w:sz="8" w:space="0" w:color="auto"/>
              <w:right w:val="single" w:sz="8" w:space="0" w:color="auto"/>
            </w:tcBorders>
            <w:shd w:val="clear" w:color="auto" w:fill="auto"/>
            <w:vAlign w:val="center"/>
            <w:hideMark/>
          </w:tcPr>
          <w:p w14:paraId="6013CA7C" w14:textId="43EFD67B"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10.40</w:t>
            </w:r>
          </w:p>
        </w:tc>
        <w:tc>
          <w:tcPr>
            <w:tcW w:w="907" w:type="dxa"/>
            <w:tcBorders>
              <w:top w:val="nil"/>
              <w:left w:val="nil"/>
              <w:bottom w:val="single" w:sz="8" w:space="0" w:color="auto"/>
              <w:right w:val="single" w:sz="8" w:space="0" w:color="auto"/>
            </w:tcBorders>
            <w:shd w:val="clear" w:color="auto" w:fill="auto"/>
            <w:vAlign w:val="center"/>
            <w:hideMark/>
          </w:tcPr>
          <w:p w14:paraId="724BF16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269</w:t>
            </w:r>
          </w:p>
        </w:tc>
        <w:tc>
          <w:tcPr>
            <w:tcW w:w="907" w:type="dxa"/>
            <w:tcBorders>
              <w:top w:val="nil"/>
              <w:left w:val="nil"/>
              <w:bottom w:val="single" w:sz="8" w:space="0" w:color="auto"/>
              <w:right w:val="single" w:sz="8" w:space="0" w:color="auto"/>
            </w:tcBorders>
            <w:shd w:val="clear" w:color="auto" w:fill="auto"/>
            <w:vAlign w:val="center"/>
            <w:hideMark/>
          </w:tcPr>
          <w:p w14:paraId="6678EE02" w14:textId="2E1BE19A"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11.20</w:t>
            </w:r>
          </w:p>
        </w:tc>
      </w:tr>
      <w:tr w:rsidR="00E431EE" w:rsidRPr="002B2A2E" w14:paraId="7BA96164"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3352A009"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SLC</w:t>
            </w:r>
          </w:p>
        </w:tc>
        <w:tc>
          <w:tcPr>
            <w:tcW w:w="713" w:type="dxa"/>
            <w:tcBorders>
              <w:top w:val="nil"/>
              <w:left w:val="nil"/>
              <w:bottom w:val="single" w:sz="8" w:space="0" w:color="auto"/>
              <w:right w:val="single" w:sz="8" w:space="0" w:color="auto"/>
            </w:tcBorders>
            <w:shd w:val="clear" w:color="auto" w:fill="auto"/>
            <w:vAlign w:val="center"/>
            <w:hideMark/>
          </w:tcPr>
          <w:p w14:paraId="03D24B2C"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w:t>
            </w:r>
          </w:p>
        </w:tc>
        <w:tc>
          <w:tcPr>
            <w:tcW w:w="907" w:type="dxa"/>
            <w:tcBorders>
              <w:top w:val="nil"/>
              <w:left w:val="nil"/>
              <w:bottom w:val="single" w:sz="8" w:space="0" w:color="auto"/>
              <w:right w:val="single" w:sz="8" w:space="0" w:color="auto"/>
            </w:tcBorders>
            <w:shd w:val="clear" w:color="auto" w:fill="auto"/>
            <w:vAlign w:val="center"/>
            <w:hideMark/>
          </w:tcPr>
          <w:p w14:paraId="359A788E"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w:t>
            </w:r>
          </w:p>
        </w:tc>
        <w:tc>
          <w:tcPr>
            <w:tcW w:w="907" w:type="dxa"/>
            <w:tcBorders>
              <w:top w:val="nil"/>
              <w:left w:val="nil"/>
              <w:bottom w:val="single" w:sz="8" w:space="0" w:color="auto"/>
              <w:right w:val="single" w:sz="8" w:space="0" w:color="auto"/>
            </w:tcBorders>
            <w:shd w:val="clear" w:color="auto" w:fill="auto"/>
            <w:vAlign w:val="center"/>
            <w:hideMark/>
          </w:tcPr>
          <w:p w14:paraId="020FA17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w:t>
            </w:r>
          </w:p>
        </w:tc>
        <w:tc>
          <w:tcPr>
            <w:tcW w:w="907" w:type="dxa"/>
            <w:tcBorders>
              <w:top w:val="nil"/>
              <w:left w:val="nil"/>
              <w:bottom w:val="single" w:sz="8" w:space="0" w:color="auto"/>
              <w:right w:val="single" w:sz="8" w:space="0" w:color="auto"/>
            </w:tcBorders>
            <w:shd w:val="clear" w:color="auto" w:fill="auto"/>
            <w:vAlign w:val="center"/>
            <w:hideMark/>
          </w:tcPr>
          <w:p w14:paraId="2CB185A8"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w:t>
            </w:r>
          </w:p>
        </w:tc>
        <w:tc>
          <w:tcPr>
            <w:tcW w:w="907" w:type="dxa"/>
            <w:tcBorders>
              <w:top w:val="nil"/>
              <w:left w:val="nil"/>
              <w:bottom w:val="single" w:sz="8" w:space="0" w:color="auto"/>
              <w:right w:val="single" w:sz="8" w:space="0" w:color="auto"/>
            </w:tcBorders>
            <w:shd w:val="clear" w:color="auto" w:fill="auto"/>
            <w:vAlign w:val="center"/>
            <w:hideMark/>
          </w:tcPr>
          <w:p w14:paraId="31613F72"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17</w:t>
            </w:r>
          </w:p>
        </w:tc>
        <w:tc>
          <w:tcPr>
            <w:tcW w:w="907" w:type="dxa"/>
            <w:tcBorders>
              <w:top w:val="nil"/>
              <w:left w:val="nil"/>
              <w:bottom w:val="single" w:sz="8" w:space="0" w:color="auto"/>
              <w:right w:val="single" w:sz="8" w:space="0" w:color="auto"/>
            </w:tcBorders>
            <w:shd w:val="clear" w:color="auto" w:fill="auto"/>
            <w:vAlign w:val="center"/>
            <w:hideMark/>
          </w:tcPr>
          <w:p w14:paraId="7ACBD8D8"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0.90%</w:t>
            </w:r>
          </w:p>
        </w:tc>
        <w:tc>
          <w:tcPr>
            <w:tcW w:w="907" w:type="dxa"/>
            <w:tcBorders>
              <w:top w:val="nil"/>
              <w:left w:val="nil"/>
              <w:bottom w:val="single" w:sz="8" w:space="0" w:color="auto"/>
              <w:right w:val="single" w:sz="8" w:space="0" w:color="auto"/>
            </w:tcBorders>
            <w:shd w:val="clear" w:color="auto" w:fill="auto"/>
            <w:vAlign w:val="center"/>
            <w:hideMark/>
          </w:tcPr>
          <w:p w14:paraId="794ACDE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14</w:t>
            </w:r>
          </w:p>
        </w:tc>
        <w:tc>
          <w:tcPr>
            <w:tcW w:w="907" w:type="dxa"/>
            <w:tcBorders>
              <w:top w:val="nil"/>
              <w:left w:val="nil"/>
              <w:bottom w:val="single" w:sz="8" w:space="0" w:color="auto"/>
              <w:right w:val="single" w:sz="8" w:space="0" w:color="auto"/>
            </w:tcBorders>
            <w:shd w:val="clear" w:color="auto" w:fill="auto"/>
            <w:vAlign w:val="center"/>
            <w:hideMark/>
          </w:tcPr>
          <w:p w14:paraId="45CA0570"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0.60%</w:t>
            </w:r>
          </w:p>
        </w:tc>
        <w:tc>
          <w:tcPr>
            <w:tcW w:w="907" w:type="dxa"/>
            <w:tcBorders>
              <w:top w:val="nil"/>
              <w:left w:val="nil"/>
              <w:bottom w:val="single" w:sz="8" w:space="0" w:color="auto"/>
              <w:right w:val="single" w:sz="8" w:space="0" w:color="auto"/>
            </w:tcBorders>
            <w:shd w:val="clear" w:color="auto" w:fill="auto"/>
            <w:vAlign w:val="center"/>
            <w:hideMark/>
          </w:tcPr>
          <w:p w14:paraId="723F708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26</w:t>
            </w:r>
          </w:p>
        </w:tc>
        <w:tc>
          <w:tcPr>
            <w:tcW w:w="907" w:type="dxa"/>
            <w:tcBorders>
              <w:top w:val="nil"/>
              <w:left w:val="nil"/>
              <w:bottom w:val="single" w:sz="8" w:space="0" w:color="auto"/>
              <w:right w:val="single" w:sz="8" w:space="0" w:color="auto"/>
            </w:tcBorders>
            <w:shd w:val="clear" w:color="auto" w:fill="auto"/>
            <w:vAlign w:val="center"/>
            <w:hideMark/>
          </w:tcPr>
          <w:p w14:paraId="06CCD8E4"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1.08%</w:t>
            </w:r>
          </w:p>
        </w:tc>
      </w:tr>
      <w:tr w:rsidR="00E431EE" w:rsidRPr="002B2A2E" w14:paraId="2C537F67"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2C0A2CDE" w14:textId="77777777" w:rsidR="00E431EE" w:rsidRPr="002B2A2E" w:rsidRDefault="00E431EE" w:rsidP="00E06EE8">
            <w:pPr>
              <w:spacing w:after="0" w:line="360" w:lineRule="auto"/>
              <w:rPr>
                <w:rFonts w:eastAsia="Times New Roman" w:cs="Arial"/>
                <w:color w:val="000000"/>
                <w:sz w:val="24"/>
                <w:szCs w:val="24"/>
                <w:lang w:val="en-IE" w:eastAsia="en-IE"/>
              </w:rPr>
            </w:pPr>
            <w:r w:rsidRPr="002B2A2E">
              <w:rPr>
                <w:rFonts w:eastAsia="Times New Roman" w:cs="Arial"/>
                <w:color w:val="000000"/>
                <w:sz w:val="24"/>
                <w:szCs w:val="24"/>
                <w:lang w:val="en-IE" w:eastAsia="en-IE"/>
              </w:rPr>
              <w:t>SpLD</w:t>
            </w:r>
          </w:p>
        </w:tc>
        <w:tc>
          <w:tcPr>
            <w:tcW w:w="713" w:type="dxa"/>
            <w:tcBorders>
              <w:top w:val="nil"/>
              <w:left w:val="nil"/>
              <w:bottom w:val="single" w:sz="8" w:space="0" w:color="auto"/>
              <w:right w:val="single" w:sz="8" w:space="0" w:color="auto"/>
            </w:tcBorders>
            <w:shd w:val="clear" w:color="auto" w:fill="auto"/>
            <w:vAlign w:val="center"/>
            <w:hideMark/>
          </w:tcPr>
          <w:p w14:paraId="1D681E1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1152</w:t>
            </w:r>
          </w:p>
        </w:tc>
        <w:tc>
          <w:tcPr>
            <w:tcW w:w="907" w:type="dxa"/>
            <w:tcBorders>
              <w:top w:val="nil"/>
              <w:left w:val="nil"/>
              <w:bottom w:val="single" w:sz="8" w:space="0" w:color="auto"/>
              <w:right w:val="single" w:sz="8" w:space="0" w:color="auto"/>
            </w:tcBorders>
            <w:shd w:val="clear" w:color="auto" w:fill="auto"/>
            <w:vAlign w:val="center"/>
            <w:hideMark/>
          </w:tcPr>
          <w:p w14:paraId="3E56F8E0"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72%</w:t>
            </w:r>
          </w:p>
        </w:tc>
        <w:tc>
          <w:tcPr>
            <w:tcW w:w="907" w:type="dxa"/>
            <w:tcBorders>
              <w:top w:val="nil"/>
              <w:left w:val="nil"/>
              <w:bottom w:val="single" w:sz="8" w:space="0" w:color="auto"/>
              <w:right w:val="single" w:sz="8" w:space="0" w:color="auto"/>
            </w:tcBorders>
            <w:shd w:val="clear" w:color="auto" w:fill="auto"/>
            <w:vAlign w:val="center"/>
            <w:hideMark/>
          </w:tcPr>
          <w:p w14:paraId="29967CC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1560</w:t>
            </w:r>
          </w:p>
        </w:tc>
        <w:tc>
          <w:tcPr>
            <w:tcW w:w="907" w:type="dxa"/>
            <w:tcBorders>
              <w:top w:val="nil"/>
              <w:left w:val="nil"/>
              <w:bottom w:val="single" w:sz="8" w:space="0" w:color="auto"/>
              <w:right w:val="single" w:sz="8" w:space="0" w:color="auto"/>
            </w:tcBorders>
            <w:shd w:val="clear" w:color="auto" w:fill="auto"/>
            <w:vAlign w:val="center"/>
            <w:hideMark/>
          </w:tcPr>
          <w:p w14:paraId="0D3D71C7" w14:textId="73E32C70"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69.90</w:t>
            </w:r>
          </w:p>
        </w:tc>
        <w:tc>
          <w:tcPr>
            <w:tcW w:w="907" w:type="dxa"/>
            <w:tcBorders>
              <w:top w:val="nil"/>
              <w:left w:val="nil"/>
              <w:bottom w:val="single" w:sz="8" w:space="0" w:color="auto"/>
              <w:right w:val="single" w:sz="8" w:space="0" w:color="auto"/>
            </w:tcBorders>
            <w:shd w:val="clear" w:color="auto" w:fill="auto"/>
            <w:vAlign w:val="center"/>
            <w:hideMark/>
          </w:tcPr>
          <w:p w14:paraId="09429B77"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1108</w:t>
            </w:r>
          </w:p>
        </w:tc>
        <w:tc>
          <w:tcPr>
            <w:tcW w:w="907" w:type="dxa"/>
            <w:tcBorders>
              <w:top w:val="nil"/>
              <w:left w:val="nil"/>
              <w:bottom w:val="single" w:sz="8" w:space="0" w:color="auto"/>
              <w:right w:val="single" w:sz="8" w:space="0" w:color="auto"/>
            </w:tcBorders>
            <w:shd w:val="clear" w:color="auto" w:fill="auto"/>
            <w:vAlign w:val="center"/>
            <w:hideMark/>
          </w:tcPr>
          <w:p w14:paraId="5B52D23C" w14:textId="7A1788AC"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60.30</w:t>
            </w:r>
          </w:p>
        </w:tc>
        <w:tc>
          <w:tcPr>
            <w:tcW w:w="907" w:type="dxa"/>
            <w:tcBorders>
              <w:top w:val="nil"/>
              <w:left w:val="nil"/>
              <w:bottom w:val="single" w:sz="8" w:space="0" w:color="auto"/>
              <w:right w:val="single" w:sz="8" w:space="0" w:color="auto"/>
            </w:tcBorders>
            <w:shd w:val="clear" w:color="auto" w:fill="auto"/>
            <w:vAlign w:val="center"/>
            <w:hideMark/>
          </w:tcPr>
          <w:p w14:paraId="135835DF"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1197</w:t>
            </w:r>
          </w:p>
        </w:tc>
        <w:tc>
          <w:tcPr>
            <w:tcW w:w="907" w:type="dxa"/>
            <w:tcBorders>
              <w:top w:val="nil"/>
              <w:left w:val="nil"/>
              <w:bottom w:val="single" w:sz="8" w:space="0" w:color="auto"/>
              <w:right w:val="single" w:sz="8" w:space="0" w:color="auto"/>
            </w:tcBorders>
            <w:shd w:val="clear" w:color="auto" w:fill="auto"/>
            <w:vAlign w:val="center"/>
            <w:hideMark/>
          </w:tcPr>
          <w:p w14:paraId="3A1758F8" w14:textId="7105799E"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55.40</w:t>
            </w:r>
          </w:p>
        </w:tc>
        <w:tc>
          <w:tcPr>
            <w:tcW w:w="907" w:type="dxa"/>
            <w:tcBorders>
              <w:top w:val="nil"/>
              <w:left w:val="nil"/>
              <w:bottom w:val="single" w:sz="8" w:space="0" w:color="auto"/>
              <w:right w:val="single" w:sz="8" w:space="0" w:color="auto"/>
            </w:tcBorders>
            <w:shd w:val="clear" w:color="auto" w:fill="auto"/>
            <w:vAlign w:val="center"/>
            <w:hideMark/>
          </w:tcPr>
          <w:p w14:paraId="2CBCFB56" w14:textId="77777777" w:rsidR="00E431EE" w:rsidRPr="002B2A2E" w:rsidRDefault="00E431EE" w:rsidP="00E06EE8">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1199</w:t>
            </w:r>
          </w:p>
        </w:tc>
        <w:tc>
          <w:tcPr>
            <w:tcW w:w="907" w:type="dxa"/>
            <w:tcBorders>
              <w:top w:val="nil"/>
              <w:left w:val="nil"/>
              <w:bottom w:val="single" w:sz="8" w:space="0" w:color="auto"/>
              <w:right w:val="single" w:sz="8" w:space="0" w:color="auto"/>
            </w:tcBorders>
            <w:shd w:val="clear" w:color="auto" w:fill="auto"/>
            <w:vAlign w:val="center"/>
            <w:hideMark/>
          </w:tcPr>
          <w:p w14:paraId="6902D287" w14:textId="7EAA943A" w:rsidR="00E431EE" w:rsidRPr="002B2A2E" w:rsidRDefault="00E431EE" w:rsidP="00FE71AD">
            <w:pPr>
              <w:spacing w:after="0" w:line="360" w:lineRule="auto"/>
              <w:jc w:val="center"/>
              <w:rPr>
                <w:rFonts w:eastAsia="Times New Roman" w:cs="Arial"/>
                <w:color w:val="000000"/>
                <w:sz w:val="24"/>
                <w:szCs w:val="24"/>
                <w:lang w:val="en-IE" w:eastAsia="en-IE"/>
              </w:rPr>
            </w:pPr>
            <w:r w:rsidRPr="002B2A2E">
              <w:rPr>
                <w:rFonts w:eastAsia="Times New Roman" w:cs="Arial"/>
                <w:color w:val="000000"/>
                <w:sz w:val="24"/>
                <w:szCs w:val="24"/>
                <w:lang w:val="en-IE" w:eastAsia="en-IE"/>
              </w:rPr>
              <w:t>50.02</w:t>
            </w:r>
          </w:p>
        </w:tc>
      </w:tr>
      <w:tr w:rsidR="00E431EE" w:rsidRPr="002B2A2E" w14:paraId="03C48E07" w14:textId="77777777" w:rsidTr="00D326E8">
        <w:trPr>
          <w:trHeight w:val="300"/>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1A4B5DA6" w14:textId="77777777" w:rsidR="00E431EE" w:rsidRPr="002B2A2E" w:rsidRDefault="00E431EE" w:rsidP="00E06EE8">
            <w:pPr>
              <w:spacing w:after="0" w:line="360" w:lineRule="auto"/>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 xml:space="preserve">Total </w:t>
            </w:r>
          </w:p>
        </w:tc>
        <w:tc>
          <w:tcPr>
            <w:tcW w:w="713" w:type="dxa"/>
            <w:tcBorders>
              <w:top w:val="nil"/>
              <w:left w:val="nil"/>
              <w:bottom w:val="single" w:sz="8" w:space="0" w:color="auto"/>
              <w:right w:val="single" w:sz="8" w:space="0" w:color="auto"/>
            </w:tcBorders>
            <w:shd w:val="clear" w:color="auto" w:fill="auto"/>
            <w:vAlign w:val="center"/>
            <w:hideMark/>
          </w:tcPr>
          <w:p w14:paraId="58546ADE"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1595</w:t>
            </w:r>
          </w:p>
        </w:tc>
        <w:tc>
          <w:tcPr>
            <w:tcW w:w="907" w:type="dxa"/>
            <w:tcBorders>
              <w:top w:val="nil"/>
              <w:left w:val="nil"/>
              <w:bottom w:val="single" w:sz="8" w:space="0" w:color="auto"/>
              <w:right w:val="single" w:sz="8" w:space="0" w:color="auto"/>
            </w:tcBorders>
            <w:shd w:val="clear" w:color="auto" w:fill="auto"/>
            <w:vAlign w:val="center"/>
            <w:hideMark/>
          </w:tcPr>
          <w:p w14:paraId="39949E04"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 </w:t>
            </w:r>
          </w:p>
        </w:tc>
        <w:tc>
          <w:tcPr>
            <w:tcW w:w="907" w:type="dxa"/>
            <w:tcBorders>
              <w:top w:val="nil"/>
              <w:left w:val="nil"/>
              <w:bottom w:val="single" w:sz="8" w:space="0" w:color="auto"/>
              <w:right w:val="single" w:sz="8" w:space="0" w:color="auto"/>
            </w:tcBorders>
            <w:shd w:val="clear" w:color="auto" w:fill="auto"/>
            <w:vAlign w:val="center"/>
            <w:hideMark/>
          </w:tcPr>
          <w:p w14:paraId="157ED15A"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2229</w:t>
            </w:r>
          </w:p>
        </w:tc>
        <w:tc>
          <w:tcPr>
            <w:tcW w:w="907" w:type="dxa"/>
            <w:tcBorders>
              <w:top w:val="nil"/>
              <w:left w:val="nil"/>
              <w:bottom w:val="single" w:sz="8" w:space="0" w:color="auto"/>
              <w:right w:val="single" w:sz="8" w:space="0" w:color="auto"/>
            </w:tcBorders>
            <w:shd w:val="clear" w:color="auto" w:fill="auto"/>
            <w:vAlign w:val="center"/>
            <w:hideMark/>
          </w:tcPr>
          <w:p w14:paraId="3D3231A1"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 </w:t>
            </w:r>
          </w:p>
        </w:tc>
        <w:tc>
          <w:tcPr>
            <w:tcW w:w="907" w:type="dxa"/>
            <w:tcBorders>
              <w:top w:val="nil"/>
              <w:left w:val="nil"/>
              <w:bottom w:val="single" w:sz="8" w:space="0" w:color="auto"/>
              <w:right w:val="single" w:sz="8" w:space="0" w:color="auto"/>
            </w:tcBorders>
            <w:shd w:val="clear" w:color="auto" w:fill="auto"/>
            <w:vAlign w:val="center"/>
            <w:hideMark/>
          </w:tcPr>
          <w:p w14:paraId="49A6AF5A"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1836</w:t>
            </w:r>
          </w:p>
        </w:tc>
        <w:tc>
          <w:tcPr>
            <w:tcW w:w="907" w:type="dxa"/>
            <w:tcBorders>
              <w:top w:val="nil"/>
              <w:left w:val="nil"/>
              <w:bottom w:val="single" w:sz="8" w:space="0" w:color="auto"/>
              <w:right w:val="single" w:sz="8" w:space="0" w:color="auto"/>
            </w:tcBorders>
            <w:shd w:val="clear" w:color="auto" w:fill="auto"/>
            <w:vAlign w:val="center"/>
            <w:hideMark/>
          </w:tcPr>
          <w:p w14:paraId="1AA1DC93"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 </w:t>
            </w:r>
          </w:p>
        </w:tc>
        <w:tc>
          <w:tcPr>
            <w:tcW w:w="907" w:type="dxa"/>
            <w:tcBorders>
              <w:top w:val="nil"/>
              <w:left w:val="nil"/>
              <w:bottom w:val="single" w:sz="8" w:space="0" w:color="auto"/>
              <w:right w:val="single" w:sz="8" w:space="0" w:color="auto"/>
            </w:tcBorders>
            <w:shd w:val="clear" w:color="auto" w:fill="auto"/>
            <w:vAlign w:val="center"/>
            <w:hideMark/>
          </w:tcPr>
          <w:p w14:paraId="4E97B4D0"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2160</w:t>
            </w:r>
          </w:p>
        </w:tc>
        <w:tc>
          <w:tcPr>
            <w:tcW w:w="907" w:type="dxa"/>
            <w:tcBorders>
              <w:top w:val="nil"/>
              <w:left w:val="nil"/>
              <w:bottom w:val="single" w:sz="8" w:space="0" w:color="auto"/>
              <w:right w:val="single" w:sz="8" w:space="0" w:color="auto"/>
            </w:tcBorders>
            <w:shd w:val="clear" w:color="auto" w:fill="auto"/>
            <w:vAlign w:val="center"/>
            <w:hideMark/>
          </w:tcPr>
          <w:p w14:paraId="2D007F5B"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 </w:t>
            </w:r>
          </w:p>
        </w:tc>
        <w:tc>
          <w:tcPr>
            <w:tcW w:w="907" w:type="dxa"/>
            <w:tcBorders>
              <w:top w:val="nil"/>
              <w:left w:val="nil"/>
              <w:bottom w:val="single" w:sz="8" w:space="0" w:color="auto"/>
              <w:right w:val="single" w:sz="8" w:space="0" w:color="auto"/>
            </w:tcBorders>
            <w:shd w:val="clear" w:color="auto" w:fill="auto"/>
            <w:vAlign w:val="center"/>
            <w:hideMark/>
          </w:tcPr>
          <w:p w14:paraId="0722A033"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2397</w:t>
            </w:r>
          </w:p>
        </w:tc>
        <w:tc>
          <w:tcPr>
            <w:tcW w:w="907" w:type="dxa"/>
            <w:tcBorders>
              <w:top w:val="nil"/>
              <w:left w:val="nil"/>
              <w:bottom w:val="single" w:sz="8" w:space="0" w:color="auto"/>
              <w:right w:val="single" w:sz="8" w:space="0" w:color="auto"/>
            </w:tcBorders>
            <w:shd w:val="clear" w:color="auto" w:fill="auto"/>
            <w:vAlign w:val="center"/>
            <w:hideMark/>
          </w:tcPr>
          <w:p w14:paraId="56688BB5" w14:textId="77777777" w:rsidR="00E431EE" w:rsidRPr="002B2A2E" w:rsidRDefault="00E431EE" w:rsidP="00E06EE8">
            <w:pPr>
              <w:spacing w:after="0" w:line="360" w:lineRule="auto"/>
              <w:jc w:val="center"/>
              <w:rPr>
                <w:rFonts w:eastAsia="Times New Roman" w:cs="Arial"/>
                <w:b/>
                <w:bCs/>
                <w:color w:val="000000"/>
                <w:sz w:val="24"/>
                <w:szCs w:val="24"/>
                <w:lang w:val="en-IE" w:eastAsia="en-IE"/>
              </w:rPr>
            </w:pPr>
            <w:r w:rsidRPr="002B2A2E">
              <w:rPr>
                <w:rFonts w:eastAsia="Times New Roman" w:cs="Arial"/>
                <w:b/>
                <w:bCs/>
                <w:color w:val="000000"/>
                <w:sz w:val="24"/>
                <w:szCs w:val="24"/>
                <w:lang w:val="en-IE" w:eastAsia="en-IE"/>
              </w:rPr>
              <w:t> </w:t>
            </w:r>
          </w:p>
        </w:tc>
      </w:tr>
    </w:tbl>
    <w:p w14:paraId="34201DB4" w14:textId="77777777" w:rsidR="000C4FFF" w:rsidRPr="002B2A2E" w:rsidRDefault="000C4FFF" w:rsidP="000C4FFF">
      <w:pPr>
        <w:spacing w:after="0" w:line="240" w:lineRule="auto"/>
        <w:jc w:val="center"/>
        <w:rPr>
          <w:rFonts w:eastAsia="Times New Roman" w:cstheme="minorHAnsi"/>
          <w:sz w:val="24"/>
          <w:szCs w:val="24"/>
          <w:lang w:val="en-IE"/>
        </w:rPr>
      </w:pPr>
    </w:p>
    <w:p w14:paraId="26894BE8" w14:textId="77777777" w:rsidR="00E431EE" w:rsidRPr="002B2A2E" w:rsidRDefault="00D326E8" w:rsidP="000C4FFF">
      <w:pPr>
        <w:spacing w:after="0" w:line="240" w:lineRule="auto"/>
        <w:jc w:val="center"/>
        <w:rPr>
          <w:rFonts w:eastAsia="Times New Roman" w:cstheme="minorHAnsi"/>
          <w:sz w:val="24"/>
          <w:szCs w:val="24"/>
          <w:lang w:val="en-IE"/>
        </w:rPr>
      </w:pPr>
      <w:r w:rsidRPr="002B2A2E">
        <w:rPr>
          <w:rFonts w:eastAsia="Times New Roman" w:cstheme="minorHAnsi"/>
          <w:sz w:val="24"/>
          <w:szCs w:val="24"/>
          <w:lang w:val="en-IE"/>
        </w:rPr>
        <w:t xml:space="preserve">Table 1: </w:t>
      </w:r>
      <w:r w:rsidR="00E431EE" w:rsidRPr="002B2A2E">
        <w:rPr>
          <w:rFonts w:eastAsia="Times New Roman" w:cstheme="minorHAnsi"/>
          <w:sz w:val="24"/>
          <w:szCs w:val="24"/>
          <w:lang w:val="en-IE"/>
        </w:rPr>
        <w:t xml:space="preserve">Applications to DARE 2008 </w:t>
      </w:r>
      <w:r w:rsidRPr="002B2A2E">
        <w:rPr>
          <w:rFonts w:eastAsia="Times New Roman" w:cstheme="minorHAnsi"/>
          <w:sz w:val="24"/>
          <w:szCs w:val="24"/>
          <w:lang w:val="en-IE"/>
        </w:rPr>
        <w:t>–</w:t>
      </w:r>
      <w:r w:rsidR="00E431EE" w:rsidRPr="002B2A2E">
        <w:rPr>
          <w:rFonts w:eastAsia="Times New Roman" w:cstheme="minorHAnsi"/>
          <w:sz w:val="24"/>
          <w:szCs w:val="24"/>
          <w:lang w:val="en-IE"/>
        </w:rPr>
        <w:t xml:space="preserve"> 2012</w:t>
      </w:r>
      <w:r w:rsidRPr="002B2A2E">
        <w:rPr>
          <w:rFonts w:eastAsia="Times New Roman" w:cstheme="minorHAnsi"/>
          <w:sz w:val="24"/>
          <w:szCs w:val="24"/>
          <w:lang w:val="en-IE"/>
        </w:rPr>
        <w:t>. Source: TCD Disability Service / DARE season reports.</w:t>
      </w:r>
    </w:p>
    <w:p w14:paraId="7C31C0F2" w14:textId="77777777" w:rsidR="00E431EE" w:rsidRPr="002B2A2E" w:rsidRDefault="00E431EE" w:rsidP="00E06EE8">
      <w:pPr>
        <w:spacing w:after="0" w:line="360" w:lineRule="auto"/>
        <w:rPr>
          <w:rFonts w:eastAsia="Times New Roman" w:cstheme="minorHAnsi"/>
          <w:sz w:val="24"/>
          <w:szCs w:val="24"/>
          <w:lang w:val="en-IE"/>
        </w:rPr>
      </w:pPr>
    </w:p>
    <w:p w14:paraId="1BC3F090" w14:textId="77777777" w:rsidR="001F1CB0" w:rsidRPr="002B2A2E" w:rsidRDefault="001F1CB0" w:rsidP="00E06EE8">
      <w:pPr>
        <w:spacing w:after="0" w:line="360" w:lineRule="auto"/>
        <w:rPr>
          <w:rFonts w:eastAsia="Times New Roman" w:cstheme="minorHAnsi"/>
          <w:sz w:val="24"/>
          <w:szCs w:val="24"/>
          <w:lang w:val="en-IE" w:eastAsia="en-GB"/>
        </w:rPr>
      </w:pPr>
    </w:p>
    <w:p w14:paraId="46F08679" w14:textId="6A4AB731" w:rsidR="00011AEB" w:rsidRPr="002B2A2E" w:rsidRDefault="00011AEB" w:rsidP="00E06EE8">
      <w:pPr>
        <w:spacing w:after="0" w:line="360" w:lineRule="auto"/>
        <w:rPr>
          <w:rFonts w:eastAsia="Times New Roman" w:cstheme="minorHAnsi"/>
          <w:sz w:val="24"/>
          <w:szCs w:val="24"/>
          <w:lang w:val="en-IE"/>
        </w:rPr>
      </w:pPr>
      <w:r w:rsidRPr="002B2A2E">
        <w:rPr>
          <w:rFonts w:eastAsia="Times New Roman" w:cstheme="minorHAnsi"/>
          <w:sz w:val="24"/>
          <w:szCs w:val="24"/>
          <w:lang w:val="en-IE"/>
        </w:rPr>
        <w:lastRenderedPageBreak/>
        <w:t>Consequently, in recognition of the need to increase admissions from these target groups</w:t>
      </w:r>
      <w:r w:rsidR="00690144" w:rsidRPr="002B2A2E">
        <w:rPr>
          <w:rFonts w:eastAsia="Times New Roman" w:cstheme="minorHAnsi"/>
          <w:sz w:val="24"/>
          <w:szCs w:val="24"/>
          <w:lang w:val="en-IE"/>
        </w:rPr>
        <w:t xml:space="preserve">, two amendments </w:t>
      </w:r>
      <w:r w:rsidR="00C85B25" w:rsidRPr="002B2A2E">
        <w:rPr>
          <w:rFonts w:eastAsia="Times New Roman" w:cstheme="minorHAnsi"/>
          <w:sz w:val="24"/>
          <w:szCs w:val="24"/>
          <w:lang w:val="en-IE"/>
        </w:rPr>
        <w:t xml:space="preserve">have been made </w:t>
      </w:r>
      <w:r w:rsidR="00690144" w:rsidRPr="002B2A2E">
        <w:rPr>
          <w:rFonts w:eastAsia="Times New Roman" w:cstheme="minorHAnsi"/>
          <w:sz w:val="24"/>
          <w:szCs w:val="24"/>
          <w:lang w:val="en-IE"/>
        </w:rPr>
        <w:t>to the TCD admissions process</w:t>
      </w:r>
      <w:r w:rsidRPr="002B2A2E">
        <w:rPr>
          <w:rFonts w:eastAsia="Times New Roman" w:cstheme="minorHAnsi"/>
          <w:sz w:val="24"/>
          <w:szCs w:val="24"/>
          <w:lang w:val="en-IE"/>
        </w:rPr>
        <w:t>.  Firstly, from 2014, offers will be made first to DARE eligible applicants with sensory and physical disabilities, and  remaining places offered to all other DARE eligible students.  Secondly, the waiver of the Mathematics</w:t>
      </w:r>
      <w:r w:rsidR="005277B4" w:rsidRPr="002B2A2E">
        <w:rPr>
          <w:rFonts w:eastAsia="Times New Roman" w:cstheme="minorHAnsi"/>
          <w:sz w:val="24"/>
          <w:szCs w:val="24"/>
          <w:lang w:val="en-IE"/>
        </w:rPr>
        <w:t xml:space="preserve"> </w:t>
      </w:r>
      <w:r w:rsidR="00D13C79" w:rsidRPr="002B2A2E">
        <w:rPr>
          <w:rFonts w:eastAsia="Times New Roman" w:cstheme="minorHAnsi"/>
          <w:sz w:val="24"/>
          <w:szCs w:val="24"/>
          <w:lang w:val="en-IE"/>
        </w:rPr>
        <w:t>/</w:t>
      </w:r>
      <w:r w:rsidR="005277B4" w:rsidRPr="002B2A2E">
        <w:rPr>
          <w:rFonts w:eastAsia="Times New Roman" w:cstheme="minorHAnsi"/>
          <w:sz w:val="24"/>
          <w:szCs w:val="24"/>
          <w:lang w:val="en-IE"/>
        </w:rPr>
        <w:t xml:space="preserve"> </w:t>
      </w:r>
      <w:r w:rsidR="00D13C79" w:rsidRPr="002B2A2E">
        <w:rPr>
          <w:rFonts w:eastAsia="Times New Roman" w:cstheme="minorHAnsi"/>
          <w:sz w:val="24"/>
          <w:szCs w:val="24"/>
          <w:lang w:val="en-IE"/>
        </w:rPr>
        <w:t>modern language</w:t>
      </w:r>
      <w:r w:rsidRPr="002B2A2E">
        <w:rPr>
          <w:rFonts w:eastAsia="Times New Roman" w:cstheme="minorHAnsi"/>
          <w:sz w:val="24"/>
          <w:szCs w:val="24"/>
          <w:lang w:val="en-IE"/>
        </w:rPr>
        <w:t xml:space="preserve"> requirement </w:t>
      </w:r>
      <w:r w:rsidR="007D45FF" w:rsidRPr="002B2A2E">
        <w:rPr>
          <w:rFonts w:eastAsia="Times New Roman" w:cstheme="minorHAnsi"/>
          <w:sz w:val="24"/>
          <w:szCs w:val="24"/>
          <w:lang w:val="en-IE"/>
        </w:rPr>
        <w:t>has been</w:t>
      </w:r>
      <w:r w:rsidRPr="002B2A2E">
        <w:rPr>
          <w:rFonts w:eastAsia="Times New Roman" w:cstheme="minorHAnsi"/>
          <w:sz w:val="24"/>
          <w:szCs w:val="24"/>
          <w:lang w:val="en-IE"/>
        </w:rPr>
        <w:t xml:space="preserve"> extended to students with sensory or communication disabilities, provided that the study of Mathematics</w:t>
      </w:r>
      <w:r w:rsidR="00D13C79" w:rsidRPr="002B2A2E">
        <w:rPr>
          <w:rFonts w:eastAsia="Times New Roman" w:cstheme="minorHAnsi"/>
          <w:sz w:val="24"/>
          <w:szCs w:val="24"/>
          <w:lang w:val="en-IE"/>
        </w:rPr>
        <w:t>/modern language</w:t>
      </w:r>
      <w:r w:rsidR="005277B4" w:rsidRPr="002B2A2E">
        <w:rPr>
          <w:rFonts w:eastAsia="Times New Roman" w:cstheme="minorHAnsi"/>
          <w:sz w:val="24"/>
          <w:szCs w:val="24"/>
          <w:lang w:val="en-IE"/>
        </w:rPr>
        <w:t xml:space="preserve">s </w:t>
      </w:r>
      <w:r w:rsidRPr="002B2A2E">
        <w:rPr>
          <w:rFonts w:eastAsia="Times New Roman" w:cstheme="minorHAnsi"/>
          <w:sz w:val="24"/>
          <w:szCs w:val="24"/>
          <w:lang w:val="en-IE"/>
        </w:rPr>
        <w:t xml:space="preserve">do not form part of their chosen course of study. It is hoped that these amendments will provide additional admissions opportunities for these groups.  </w:t>
      </w:r>
    </w:p>
    <w:p w14:paraId="1463B8B6" w14:textId="77777777" w:rsidR="00011AEB" w:rsidRPr="002B2A2E" w:rsidRDefault="00011AEB" w:rsidP="00E06EE8">
      <w:pPr>
        <w:spacing w:after="0" w:line="360" w:lineRule="auto"/>
        <w:rPr>
          <w:rFonts w:eastAsia="Times New Roman" w:cstheme="minorHAnsi"/>
          <w:sz w:val="24"/>
          <w:szCs w:val="24"/>
          <w:lang w:val="en-IE"/>
        </w:rPr>
      </w:pPr>
    </w:p>
    <w:p w14:paraId="50B1CF0B" w14:textId="1A7CBF1C" w:rsidR="00E431EE" w:rsidRPr="002B2A2E" w:rsidRDefault="00690144" w:rsidP="00E06EE8">
      <w:pPr>
        <w:spacing w:after="0" w:line="360" w:lineRule="auto"/>
        <w:rPr>
          <w:rFonts w:eastAsia="Times New Roman" w:cstheme="minorHAnsi"/>
          <w:sz w:val="24"/>
          <w:szCs w:val="24"/>
          <w:lang w:val="en-IE"/>
        </w:rPr>
      </w:pPr>
      <w:r w:rsidRPr="002B2A2E">
        <w:rPr>
          <w:rFonts w:eastAsia="Times New Roman" w:cstheme="minorHAnsi"/>
          <w:sz w:val="24"/>
          <w:szCs w:val="24"/>
          <w:lang w:val="en-IE" w:eastAsia="en-GB"/>
        </w:rPr>
        <w:t>Examining TCD data, o</w:t>
      </w:r>
      <w:r w:rsidR="009A0738" w:rsidRPr="002B2A2E">
        <w:rPr>
          <w:rFonts w:eastAsia="Times New Roman" w:cstheme="minorHAnsi"/>
          <w:sz w:val="24"/>
          <w:szCs w:val="24"/>
          <w:lang w:val="en-IE" w:eastAsia="en-GB"/>
        </w:rPr>
        <w:t xml:space="preserve">f the 191 students who accepted a DARE offer between 2008 and 2012, 89% </w:t>
      </w:r>
      <w:r w:rsidRPr="002B2A2E">
        <w:rPr>
          <w:rFonts w:eastAsia="Times New Roman" w:cstheme="minorHAnsi"/>
          <w:sz w:val="24"/>
          <w:szCs w:val="24"/>
          <w:lang w:val="en-IE" w:eastAsia="en-GB"/>
        </w:rPr>
        <w:t xml:space="preserve">subsequently </w:t>
      </w:r>
      <w:r w:rsidR="009A0738" w:rsidRPr="002B2A2E">
        <w:rPr>
          <w:rFonts w:eastAsia="Times New Roman" w:cstheme="minorHAnsi"/>
          <w:sz w:val="24"/>
          <w:szCs w:val="24"/>
          <w:lang w:val="en-IE" w:eastAsia="en-GB"/>
        </w:rPr>
        <w:t>registered with DS</w:t>
      </w:r>
      <w:r w:rsidRPr="002B2A2E">
        <w:rPr>
          <w:rFonts w:eastAsia="Times New Roman" w:cstheme="minorHAnsi"/>
          <w:sz w:val="24"/>
          <w:szCs w:val="24"/>
          <w:lang w:val="en-IE" w:eastAsia="en-GB"/>
        </w:rPr>
        <w:t xml:space="preserve">; </w:t>
      </w:r>
      <w:r w:rsidR="009A0738" w:rsidRPr="002B2A2E">
        <w:rPr>
          <w:rFonts w:eastAsia="Times New Roman" w:cstheme="minorHAnsi"/>
          <w:sz w:val="24"/>
          <w:szCs w:val="24"/>
          <w:lang w:val="en-IE" w:eastAsia="en-GB"/>
        </w:rPr>
        <w:t xml:space="preserve">24% are students with a Significant Ongoing Illness, 23% Specific Learning Difficulties, and 14% </w:t>
      </w:r>
      <w:r w:rsidRPr="002B2A2E">
        <w:rPr>
          <w:rFonts w:eastAsia="Times New Roman" w:cstheme="minorHAnsi"/>
          <w:sz w:val="24"/>
          <w:szCs w:val="24"/>
          <w:lang w:val="en-IE" w:eastAsia="en-GB"/>
        </w:rPr>
        <w:t xml:space="preserve">have a </w:t>
      </w:r>
      <w:r w:rsidR="009A0738" w:rsidRPr="002B2A2E">
        <w:rPr>
          <w:rFonts w:eastAsia="Times New Roman" w:cstheme="minorHAnsi"/>
          <w:sz w:val="24"/>
          <w:szCs w:val="24"/>
          <w:lang w:val="en-IE" w:eastAsia="en-GB"/>
        </w:rPr>
        <w:t xml:space="preserve">Mental Health Condition.  </w:t>
      </w:r>
      <w:r w:rsidR="005277B4" w:rsidRPr="002B2A2E">
        <w:rPr>
          <w:rFonts w:eastAsia="Times New Roman" w:cstheme="minorHAnsi"/>
          <w:sz w:val="24"/>
          <w:szCs w:val="24"/>
          <w:lang w:val="en-IE" w:eastAsia="en-GB"/>
        </w:rPr>
        <w:t>H</w:t>
      </w:r>
      <w:r w:rsidR="009A0738" w:rsidRPr="002B2A2E">
        <w:rPr>
          <w:rFonts w:eastAsia="Times New Roman" w:cstheme="minorHAnsi"/>
          <w:sz w:val="24"/>
          <w:szCs w:val="24"/>
          <w:lang w:val="en-IE"/>
        </w:rPr>
        <w:t xml:space="preserve">owever, there is a significant discrepancy between points reduction and engagement with DS.  For example, students with SOI account for 24% of DARE offers, and yet the majority are identified as ‘non-active’, having engaged with DS for less than 10 hours during the period of their course.  </w:t>
      </w:r>
      <w:r w:rsidR="000750D3" w:rsidRPr="002B2A2E">
        <w:rPr>
          <w:rFonts w:eastAsia="Times New Roman" w:cstheme="minorHAnsi"/>
          <w:sz w:val="24"/>
          <w:szCs w:val="24"/>
          <w:lang w:val="en-IE"/>
        </w:rPr>
        <w:t xml:space="preserve">Although </w:t>
      </w:r>
      <w:r w:rsidR="00E431EE" w:rsidRPr="002B2A2E">
        <w:rPr>
          <w:rFonts w:eastAsia="Times New Roman" w:cstheme="minorHAnsi"/>
          <w:sz w:val="24"/>
          <w:szCs w:val="24"/>
          <w:lang w:val="en-IE"/>
        </w:rPr>
        <w:t xml:space="preserve">31% of DARE students availed of </w:t>
      </w:r>
      <w:r w:rsidR="000750D3" w:rsidRPr="002B2A2E">
        <w:rPr>
          <w:rFonts w:eastAsia="Times New Roman" w:cstheme="minorHAnsi"/>
          <w:sz w:val="24"/>
          <w:szCs w:val="24"/>
          <w:lang w:val="en-IE"/>
        </w:rPr>
        <w:t>e</w:t>
      </w:r>
      <w:r w:rsidR="00E431EE" w:rsidRPr="002B2A2E">
        <w:rPr>
          <w:rFonts w:eastAsia="Times New Roman" w:cstheme="minorHAnsi"/>
          <w:sz w:val="24"/>
          <w:szCs w:val="24"/>
          <w:lang w:val="en-IE"/>
        </w:rPr>
        <w:t xml:space="preserve">xam supports, and 27% </w:t>
      </w:r>
      <w:r w:rsidR="000750D3" w:rsidRPr="002B2A2E">
        <w:rPr>
          <w:rFonts w:eastAsia="Times New Roman" w:cstheme="minorHAnsi"/>
          <w:sz w:val="24"/>
          <w:szCs w:val="24"/>
          <w:lang w:val="en-IE"/>
        </w:rPr>
        <w:t>e</w:t>
      </w:r>
      <w:r w:rsidR="00E431EE" w:rsidRPr="002B2A2E">
        <w:rPr>
          <w:rFonts w:eastAsia="Times New Roman" w:cstheme="minorHAnsi"/>
          <w:sz w:val="24"/>
          <w:szCs w:val="24"/>
          <w:lang w:val="en-IE"/>
        </w:rPr>
        <w:t xml:space="preserve">xam and Unilink supports, 11% did not request any support at all, despite being awarded a reduced points place due to the disadvantage of their disability.  </w:t>
      </w:r>
      <w:r w:rsidR="009A0738" w:rsidRPr="002B2A2E">
        <w:rPr>
          <w:rFonts w:eastAsia="Times New Roman" w:cstheme="minorHAnsi"/>
          <w:sz w:val="24"/>
          <w:szCs w:val="24"/>
          <w:lang w:val="en-IE"/>
        </w:rPr>
        <w:t>In addition, s</w:t>
      </w:r>
      <w:r w:rsidR="00E431EE" w:rsidRPr="002B2A2E">
        <w:rPr>
          <w:rFonts w:eastAsia="Times New Roman" w:cstheme="minorHAnsi"/>
          <w:sz w:val="24"/>
          <w:szCs w:val="24"/>
          <w:lang w:val="en-IE"/>
        </w:rPr>
        <w:t>tudents with Significant Ongoing Illness, Specific Learning Difficulties and Mental Health Difficulties, are less likely to use support systems in DS, but are more likely to Withdraw, Defer or go Off Books.</w:t>
      </w:r>
    </w:p>
    <w:p w14:paraId="5060CA49" w14:textId="77777777" w:rsidR="00E431EE" w:rsidRPr="002B2A2E" w:rsidRDefault="00E431EE" w:rsidP="00E06EE8">
      <w:pPr>
        <w:spacing w:after="0" w:line="360" w:lineRule="auto"/>
        <w:rPr>
          <w:rFonts w:eastAsia="Times New Roman" w:cstheme="minorHAnsi"/>
          <w:sz w:val="24"/>
          <w:szCs w:val="24"/>
          <w:lang w:val="en-IE"/>
        </w:rPr>
      </w:pPr>
    </w:p>
    <w:p w14:paraId="2C3D44F0" w14:textId="77777777" w:rsidR="00E431EE" w:rsidRPr="002B2A2E" w:rsidRDefault="003A4F16" w:rsidP="00E06EE8">
      <w:pPr>
        <w:keepNext/>
        <w:spacing w:after="0" w:line="360" w:lineRule="auto"/>
        <w:outlineLvl w:val="3"/>
        <w:rPr>
          <w:rFonts w:eastAsia="Times New Roman" w:cstheme="minorHAnsi"/>
          <w:b/>
          <w:bCs/>
          <w:sz w:val="24"/>
          <w:szCs w:val="24"/>
          <w:lang w:val="en-IE"/>
        </w:rPr>
      </w:pPr>
      <w:r w:rsidRPr="002B2A2E">
        <w:rPr>
          <w:rFonts w:eastAsia="Times New Roman" w:cs="Times New Roman"/>
          <w:b/>
          <w:bCs/>
          <w:sz w:val="24"/>
          <w:szCs w:val="24"/>
          <w:lang w:val="en-IE"/>
        </w:rPr>
        <w:t>The First Year Experience</w:t>
      </w:r>
      <w:r w:rsidR="001F1CB0" w:rsidRPr="002B2A2E">
        <w:rPr>
          <w:rFonts w:eastAsia="Times New Roman" w:cs="Times New Roman"/>
          <w:b/>
          <w:bCs/>
          <w:sz w:val="24"/>
          <w:szCs w:val="24"/>
          <w:lang w:val="en-IE"/>
        </w:rPr>
        <w:t>.</w:t>
      </w:r>
    </w:p>
    <w:p w14:paraId="458A6CAD" w14:textId="77777777" w:rsidR="00516B18" w:rsidRPr="002B2A2E" w:rsidRDefault="00516B18" w:rsidP="00E06EE8">
      <w:pPr>
        <w:spacing w:after="0" w:line="360" w:lineRule="auto"/>
        <w:rPr>
          <w:rFonts w:eastAsia="Times New Roman" w:cstheme="minorHAnsi"/>
          <w:sz w:val="24"/>
          <w:szCs w:val="24"/>
          <w:lang w:val="en-IE"/>
        </w:rPr>
      </w:pPr>
    </w:p>
    <w:p w14:paraId="6A77F93E" w14:textId="55C23405" w:rsidR="00E431EE" w:rsidRPr="002B2A2E" w:rsidRDefault="001F1CB0" w:rsidP="00E06EE8">
      <w:pPr>
        <w:spacing w:after="0" w:line="360" w:lineRule="auto"/>
        <w:rPr>
          <w:rFonts w:eastAsia="Times New Roman" w:cstheme="minorHAnsi"/>
          <w:sz w:val="24"/>
          <w:szCs w:val="24"/>
          <w:lang w:val="en-IE"/>
        </w:rPr>
      </w:pPr>
      <w:r w:rsidRPr="002B2A2E">
        <w:rPr>
          <w:rFonts w:eastAsia="Times New Roman" w:cstheme="minorHAnsi"/>
          <w:sz w:val="24"/>
          <w:szCs w:val="24"/>
          <w:lang w:val="en-IE"/>
        </w:rPr>
        <w:t xml:space="preserve">In </w:t>
      </w:r>
      <w:r w:rsidR="00C87925" w:rsidRPr="002B2A2E">
        <w:rPr>
          <w:rFonts w:eastAsia="Times New Roman" w:cstheme="minorHAnsi"/>
          <w:sz w:val="24"/>
          <w:szCs w:val="24"/>
          <w:lang w:val="en-IE"/>
        </w:rPr>
        <w:t>2012-</w:t>
      </w:r>
      <w:r w:rsidR="009945BB" w:rsidRPr="002B2A2E">
        <w:rPr>
          <w:rFonts w:eastAsia="Times New Roman" w:cstheme="minorHAnsi"/>
          <w:sz w:val="24"/>
          <w:szCs w:val="24"/>
          <w:lang w:val="en-IE"/>
        </w:rPr>
        <w:t>2013</w:t>
      </w:r>
      <w:r w:rsidR="00C87925" w:rsidRPr="002B2A2E">
        <w:rPr>
          <w:rFonts w:eastAsia="Times New Roman" w:cstheme="minorHAnsi"/>
          <w:sz w:val="24"/>
          <w:szCs w:val="24"/>
          <w:lang w:val="en-IE"/>
        </w:rPr>
        <w:t>,</w:t>
      </w:r>
      <w:r w:rsidRPr="002B2A2E">
        <w:rPr>
          <w:rFonts w:eastAsia="Times New Roman" w:cstheme="minorHAnsi"/>
          <w:sz w:val="24"/>
          <w:szCs w:val="24"/>
          <w:lang w:val="en-IE"/>
        </w:rPr>
        <w:t xml:space="preserve"> </w:t>
      </w:r>
      <w:r w:rsidR="009945BB" w:rsidRPr="002B2A2E">
        <w:rPr>
          <w:rFonts w:eastAsia="Times New Roman" w:cstheme="minorHAnsi"/>
          <w:sz w:val="24"/>
          <w:szCs w:val="24"/>
          <w:lang w:val="en-IE"/>
        </w:rPr>
        <w:t>DS</w:t>
      </w:r>
      <w:r w:rsidRPr="002B2A2E">
        <w:rPr>
          <w:rFonts w:eastAsia="Times New Roman" w:cstheme="minorHAnsi"/>
          <w:sz w:val="24"/>
          <w:szCs w:val="24"/>
          <w:lang w:val="en-IE"/>
        </w:rPr>
        <w:t xml:space="preserve"> </w:t>
      </w:r>
      <w:r w:rsidR="009945BB" w:rsidRPr="002B2A2E">
        <w:rPr>
          <w:rFonts w:eastAsia="Times New Roman" w:cstheme="minorHAnsi"/>
          <w:sz w:val="24"/>
          <w:szCs w:val="24"/>
          <w:lang w:val="en-IE"/>
        </w:rPr>
        <w:t>completed the second year of</w:t>
      </w:r>
      <w:r w:rsidRPr="002B2A2E">
        <w:rPr>
          <w:rFonts w:eastAsia="Times New Roman" w:cstheme="minorHAnsi"/>
          <w:sz w:val="24"/>
          <w:szCs w:val="24"/>
          <w:lang w:val="en-IE"/>
        </w:rPr>
        <w:t xml:space="preserve"> a </w:t>
      </w:r>
      <w:r w:rsidR="00E431EE" w:rsidRPr="002B2A2E">
        <w:rPr>
          <w:rFonts w:eastAsia="Times New Roman" w:cstheme="minorHAnsi"/>
          <w:sz w:val="24"/>
          <w:szCs w:val="24"/>
          <w:lang w:val="en-IE"/>
        </w:rPr>
        <w:t xml:space="preserve">mixed methods study </w:t>
      </w:r>
      <w:r w:rsidR="009945BB" w:rsidRPr="002B2A2E">
        <w:rPr>
          <w:rFonts w:eastAsia="Times New Roman" w:cstheme="minorHAnsi"/>
          <w:sz w:val="24"/>
          <w:szCs w:val="24"/>
          <w:lang w:val="en-IE"/>
        </w:rPr>
        <w:t>investigating</w:t>
      </w:r>
      <w:r w:rsidR="00E431EE" w:rsidRPr="002B2A2E">
        <w:rPr>
          <w:rFonts w:eastAsia="Times New Roman" w:cstheme="minorHAnsi"/>
          <w:sz w:val="24"/>
          <w:szCs w:val="24"/>
          <w:lang w:val="en-IE"/>
        </w:rPr>
        <w:t xml:space="preserve"> the first year experience of </w:t>
      </w:r>
      <w:r w:rsidR="009945BB" w:rsidRPr="002B2A2E">
        <w:rPr>
          <w:rFonts w:eastAsia="Times New Roman" w:cstheme="minorHAnsi"/>
          <w:sz w:val="24"/>
          <w:szCs w:val="24"/>
          <w:lang w:val="en-IE"/>
        </w:rPr>
        <w:t xml:space="preserve">DARE </w:t>
      </w:r>
      <w:r w:rsidR="00E431EE" w:rsidRPr="002B2A2E">
        <w:rPr>
          <w:rFonts w:eastAsia="Times New Roman" w:cstheme="minorHAnsi"/>
          <w:sz w:val="24"/>
          <w:szCs w:val="24"/>
          <w:lang w:val="en-IE"/>
        </w:rPr>
        <w:t>students</w:t>
      </w:r>
      <w:r w:rsidR="009945BB" w:rsidRPr="002B2A2E">
        <w:rPr>
          <w:rFonts w:eastAsia="Times New Roman" w:cstheme="minorHAnsi"/>
          <w:sz w:val="24"/>
          <w:szCs w:val="24"/>
          <w:lang w:val="en-IE"/>
        </w:rPr>
        <w:t xml:space="preserve">, </w:t>
      </w:r>
      <w:r w:rsidR="00E431EE" w:rsidRPr="002B2A2E">
        <w:rPr>
          <w:rFonts w:eastAsia="Times New Roman" w:cstheme="minorHAnsi"/>
          <w:sz w:val="24"/>
          <w:szCs w:val="24"/>
          <w:lang w:val="en-IE"/>
        </w:rPr>
        <w:t xml:space="preserve"> </w:t>
      </w:r>
      <w:r w:rsidRPr="002B2A2E">
        <w:rPr>
          <w:rFonts w:eastAsia="Times New Roman" w:cstheme="minorHAnsi"/>
          <w:sz w:val="24"/>
          <w:szCs w:val="24"/>
          <w:lang w:val="en-IE"/>
        </w:rPr>
        <w:t xml:space="preserve">with </w:t>
      </w:r>
      <w:r w:rsidR="00E431EE" w:rsidRPr="002B2A2E">
        <w:rPr>
          <w:rFonts w:eastAsia="Times New Roman" w:cstheme="minorHAnsi"/>
          <w:sz w:val="24"/>
          <w:szCs w:val="24"/>
          <w:lang w:val="en-IE"/>
        </w:rPr>
        <w:t>122</w:t>
      </w:r>
      <w:r w:rsidRPr="002B2A2E">
        <w:rPr>
          <w:rFonts w:eastAsia="Times New Roman" w:cstheme="minorHAnsi"/>
          <w:sz w:val="24"/>
          <w:szCs w:val="24"/>
          <w:lang w:val="en-IE"/>
        </w:rPr>
        <w:t xml:space="preserve"> participants.  </w:t>
      </w:r>
      <w:r w:rsidR="00E431EE" w:rsidRPr="002B2A2E">
        <w:rPr>
          <w:rFonts w:eastAsia="Times New Roman" w:cstheme="minorHAnsi"/>
          <w:sz w:val="24"/>
          <w:szCs w:val="24"/>
          <w:lang w:val="en-IE"/>
        </w:rPr>
        <w:t xml:space="preserve">Quantitative data examined ease of transition from school to college, the registration and orientation process, quality of human support provided pre and post-transition, access to disability supports, and experience of the DARE process.  Qualitative data explored knowledge of College structure and organization,  pre-registration / pre-entry initiatives, registration and </w:t>
      </w:r>
      <w:r w:rsidR="00E431EE" w:rsidRPr="002B2A2E">
        <w:rPr>
          <w:rFonts w:eastAsia="Times New Roman" w:cstheme="minorHAnsi"/>
          <w:sz w:val="24"/>
          <w:szCs w:val="24"/>
          <w:lang w:val="en-IE"/>
        </w:rPr>
        <w:lastRenderedPageBreak/>
        <w:t xml:space="preserve">orientation, connecting with other students, provision of advice and support, campus ethos and environment, level of academic ‘readiness’ and skills, diversity and inclusiveness of college population, and the overall First Year Experience.  </w:t>
      </w:r>
    </w:p>
    <w:p w14:paraId="17A1BBE8" w14:textId="77777777" w:rsidR="00E431EE" w:rsidRPr="002B2A2E" w:rsidRDefault="00E431EE" w:rsidP="00E06EE8">
      <w:pPr>
        <w:spacing w:after="0" w:line="360" w:lineRule="auto"/>
        <w:rPr>
          <w:rFonts w:eastAsia="Times New Roman" w:cstheme="minorHAnsi"/>
          <w:sz w:val="24"/>
          <w:szCs w:val="24"/>
          <w:lang w:val="en-IE"/>
        </w:rPr>
      </w:pPr>
    </w:p>
    <w:p w14:paraId="5FAD69ED" w14:textId="11D2CD47" w:rsidR="00C87925" w:rsidRPr="002B2A2E" w:rsidRDefault="00E431EE" w:rsidP="00C87925">
      <w:pPr>
        <w:spacing w:after="0" w:line="360" w:lineRule="auto"/>
        <w:rPr>
          <w:rFonts w:eastAsia="Times New Roman" w:cstheme="minorHAnsi"/>
          <w:sz w:val="24"/>
          <w:szCs w:val="24"/>
          <w:lang w:val="en-IE"/>
        </w:rPr>
      </w:pPr>
      <w:r w:rsidRPr="002B2A2E">
        <w:rPr>
          <w:rFonts w:eastAsia="Times New Roman" w:cstheme="minorHAnsi"/>
          <w:sz w:val="24"/>
          <w:szCs w:val="24"/>
          <w:lang w:val="en-IE"/>
        </w:rPr>
        <w:t>Key findings indicate that 75.8% of students found transition to college unproblematic,  with 82% stating that they had a clear understanding of college structures and organization, 24%  of students finding registration problematic / confusing</w:t>
      </w:r>
      <w:r w:rsidR="009945BB" w:rsidRPr="002B2A2E">
        <w:rPr>
          <w:rFonts w:eastAsia="Times New Roman" w:cstheme="minorHAnsi"/>
          <w:sz w:val="24"/>
          <w:szCs w:val="24"/>
          <w:lang w:val="en-IE"/>
        </w:rPr>
        <w:t xml:space="preserve">, and </w:t>
      </w:r>
      <w:r w:rsidRPr="002B2A2E">
        <w:rPr>
          <w:rFonts w:eastAsia="Times New Roman" w:cstheme="minorHAnsi"/>
          <w:sz w:val="24"/>
          <w:szCs w:val="24"/>
          <w:lang w:val="en-IE"/>
        </w:rPr>
        <w:t>68% of students indicat</w:t>
      </w:r>
      <w:r w:rsidR="009945BB" w:rsidRPr="002B2A2E">
        <w:rPr>
          <w:rFonts w:eastAsia="Times New Roman" w:cstheme="minorHAnsi"/>
          <w:sz w:val="24"/>
          <w:szCs w:val="24"/>
          <w:lang w:val="en-IE"/>
        </w:rPr>
        <w:t>ing</w:t>
      </w:r>
      <w:r w:rsidRPr="002B2A2E">
        <w:rPr>
          <w:rFonts w:eastAsia="Times New Roman" w:cstheme="minorHAnsi"/>
          <w:sz w:val="24"/>
          <w:szCs w:val="24"/>
          <w:lang w:val="en-IE"/>
        </w:rPr>
        <w:t xml:space="preserve"> that they needed help with gaining or improving academic skills.  Most students </w:t>
      </w:r>
      <w:r w:rsidR="000750D3" w:rsidRPr="002B2A2E">
        <w:rPr>
          <w:rFonts w:eastAsia="Times New Roman" w:cstheme="minorHAnsi"/>
          <w:sz w:val="24"/>
          <w:szCs w:val="24"/>
          <w:lang w:val="en-IE"/>
        </w:rPr>
        <w:t>stated that</w:t>
      </w:r>
      <w:r w:rsidRPr="002B2A2E">
        <w:rPr>
          <w:rFonts w:eastAsia="Times New Roman" w:cstheme="minorHAnsi"/>
          <w:sz w:val="24"/>
          <w:szCs w:val="24"/>
          <w:lang w:val="en-IE"/>
        </w:rPr>
        <w:t xml:space="preserve"> eas</w:t>
      </w:r>
      <w:r w:rsidR="00C87925" w:rsidRPr="002B2A2E">
        <w:rPr>
          <w:rFonts w:eastAsia="Times New Roman" w:cstheme="minorHAnsi"/>
          <w:sz w:val="24"/>
          <w:szCs w:val="24"/>
          <w:lang w:val="en-IE"/>
        </w:rPr>
        <w:t xml:space="preserve">e of transition was related to </w:t>
      </w:r>
      <w:r w:rsidRPr="002B2A2E">
        <w:rPr>
          <w:rFonts w:eastAsia="Times New Roman" w:cstheme="minorHAnsi"/>
          <w:sz w:val="24"/>
          <w:szCs w:val="24"/>
          <w:lang w:val="en-IE"/>
        </w:rPr>
        <w:t xml:space="preserve">support from </w:t>
      </w:r>
      <w:r w:rsidR="000750D3" w:rsidRPr="002B2A2E">
        <w:rPr>
          <w:rFonts w:eastAsia="Times New Roman" w:cstheme="minorHAnsi"/>
          <w:sz w:val="24"/>
          <w:szCs w:val="24"/>
          <w:lang w:val="en-IE"/>
        </w:rPr>
        <w:t>DS</w:t>
      </w:r>
      <w:r w:rsidRPr="002B2A2E">
        <w:rPr>
          <w:rFonts w:eastAsia="Times New Roman" w:cstheme="minorHAnsi"/>
          <w:sz w:val="24"/>
          <w:szCs w:val="24"/>
          <w:lang w:val="en-IE"/>
        </w:rPr>
        <w:t xml:space="preserve"> (72.4%), appropriate course choices (60%), and positive encouragement</w:t>
      </w:r>
      <w:r w:rsidR="000750D3" w:rsidRPr="002B2A2E">
        <w:rPr>
          <w:rFonts w:eastAsia="Times New Roman" w:cstheme="minorHAnsi"/>
          <w:sz w:val="24"/>
          <w:szCs w:val="24"/>
          <w:lang w:val="en-IE"/>
        </w:rPr>
        <w:t>.</w:t>
      </w:r>
      <w:r w:rsidRPr="002B2A2E">
        <w:rPr>
          <w:rFonts w:eastAsia="Times New Roman" w:cstheme="minorHAnsi"/>
          <w:sz w:val="24"/>
          <w:szCs w:val="24"/>
          <w:lang w:val="en-IE"/>
        </w:rPr>
        <w:t xml:space="preserve">  Overall</w:t>
      </w:r>
      <w:r w:rsidR="000750D3" w:rsidRPr="002B2A2E">
        <w:rPr>
          <w:rFonts w:eastAsia="Times New Roman" w:cstheme="minorHAnsi"/>
          <w:sz w:val="24"/>
          <w:szCs w:val="24"/>
          <w:lang w:val="en-IE"/>
        </w:rPr>
        <w:t>,</w:t>
      </w:r>
      <w:r w:rsidRPr="002B2A2E">
        <w:rPr>
          <w:rFonts w:eastAsia="Times New Roman" w:cstheme="minorHAnsi"/>
          <w:sz w:val="24"/>
          <w:szCs w:val="24"/>
          <w:lang w:val="en-IE"/>
        </w:rPr>
        <w:t xml:space="preserve"> students indicated that the transition process was a positive experience, with 100% of students stating that </w:t>
      </w:r>
      <w:r w:rsidR="000750D3" w:rsidRPr="002B2A2E">
        <w:rPr>
          <w:rFonts w:eastAsia="Times New Roman" w:cstheme="minorHAnsi"/>
          <w:sz w:val="24"/>
          <w:szCs w:val="24"/>
          <w:lang w:val="en-IE"/>
        </w:rPr>
        <w:t>TCD</w:t>
      </w:r>
      <w:r w:rsidRPr="002B2A2E">
        <w:rPr>
          <w:rFonts w:eastAsia="Times New Roman" w:cstheme="minorHAnsi"/>
          <w:sz w:val="24"/>
          <w:szCs w:val="24"/>
          <w:lang w:val="en-IE"/>
        </w:rPr>
        <w:t xml:space="preserve"> is an open, inclusive and welcoming place, which they would recommend to other students.</w:t>
      </w:r>
      <w:r w:rsidR="001F1CB0" w:rsidRPr="002B2A2E">
        <w:rPr>
          <w:rFonts w:eastAsia="Times New Roman" w:cstheme="minorHAnsi"/>
          <w:sz w:val="24"/>
          <w:szCs w:val="24"/>
          <w:lang w:val="en-IE"/>
        </w:rPr>
        <w:t xml:space="preserve">  </w:t>
      </w:r>
      <w:r w:rsidR="009945BB" w:rsidRPr="002B2A2E">
        <w:rPr>
          <w:rFonts w:eastAsia="Times New Roman" w:cstheme="minorHAnsi"/>
          <w:sz w:val="24"/>
          <w:szCs w:val="24"/>
          <w:lang w:val="en-IE"/>
        </w:rPr>
        <w:t>A</w:t>
      </w:r>
      <w:r w:rsidR="001F1CB0" w:rsidRPr="002B2A2E">
        <w:rPr>
          <w:rFonts w:eastAsia="Times New Roman" w:cstheme="minorHAnsi"/>
          <w:sz w:val="24"/>
          <w:szCs w:val="24"/>
          <w:lang w:val="en-IE"/>
        </w:rPr>
        <w:t xml:space="preserve">n overall improvement </w:t>
      </w:r>
      <w:r w:rsidR="009945BB" w:rsidRPr="002B2A2E">
        <w:rPr>
          <w:rFonts w:eastAsia="Times New Roman" w:cstheme="minorHAnsi"/>
          <w:sz w:val="24"/>
          <w:szCs w:val="24"/>
          <w:lang w:val="en-IE"/>
        </w:rPr>
        <w:t>on</w:t>
      </w:r>
      <w:r w:rsidR="001F1CB0" w:rsidRPr="002B2A2E">
        <w:rPr>
          <w:rFonts w:eastAsia="Times New Roman" w:cstheme="minorHAnsi"/>
          <w:sz w:val="24"/>
          <w:szCs w:val="24"/>
          <w:lang w:val="en-IE"/>
        </w:rPr>
        <w:t xml:space="preserve"> 2011 – 2012 </w:t>
      </w:r>
      <w:r w:rsidR="009945BB" w:rsidRPr="002B2A2E">
        <w:rPr>
          <w:rFonts w:eastAsia="Times New Roman" w:cstheme="minorHAnsi"/>
          <w:sz w:val="24"/>
          <w:szCs w:val="24"/>
          <w:lang w:val="en-IE"/>
        </w:rPr>
        <w:t xml:space="preserve">results is noted </w:t>
      </w:r>
      <w:r w:rsidR="001F1CB0" w:rsidRPr="002B2A2E">
        <w:rPr>
          <w:rFonts w:eastAsia="Times New Roman" w:cstheme="minorHAnsi"/>
          <w:sz w:val="24"/>
          <w:szCs w:val="24"/>
          <w:lang w:val="en-IE"/>
        </w:rPr>
        <w:t>in every aspect of the transition process</w:t>
      </w:r>
      <w:r w:rsidR="009945BB" w:rsidRPr="002B2A2E">
        <w:rPr>
          <w:rFonts w:eastAsia="Times New Roman" w:cstheme="minorHAnsi"/>
          <w:sz w:val="24"/>
          <w:szCs w:val="24"/>
          <w:lang w:val="en-IE"/>
        </w:rPr>
        <w:t xml:space="preserve">, </w:t>
      </w:r>
      <w:r w:rsidR="001F1CB0" w:rsidRPr="002B2A2E">
        <w:rPr>
          <w:rFonts w:eastAsia="Times New Roman" w:cstheme="minorHAnsi"/>
          <w:sz w:val="24"/>
          <w:szCs w:val="24"/>
          <w:lang w:val="en-IE"/>
        </w:rPr>
        <w:t xml:space="preserve"> suggesting that the student journey </w:t>
      </w:r>
      <w:r w:rsidR="009945BB" w:rsidRPr="002B2A2E">
        <w:rPr>
          <w:rFonts w:eastAsia="Times New Roman" w:cstheme="minorHAnsi"/>
          <w:sz w:val="24"/>
          <w:szCs w:val="24"/>
          <w:lang w:val="en-IE"/>
        </w:rPr>
        <w:t xml:space="preserve">approach </w:t>
      </w:r>
      <w:r w:rsidR="001F1CB0" w:rsidRPr="002B2A2E">
        <w:rPr>
          <w:rFonts w:eastAsia="Times New Roman" w:cstheme="minorHAnsi"/>
          <w:sz w:val="24"/>
          <w:szCs w:val="24"/>
          <w:lang w:val="en-IE"/>
        </w:rPr>
        <w:t xml:space="preserve">has been effective.  </w:t>
      </w:r>
    </w:p>
    <w:p w14:paraId="384C9E39" w14:textId="77777777" w:rsidR="00AC4783" w:rsidRDefault="00AC4783" w:rsidP="00E06EE8">
      <w:pPr>
        <w:pStyle w:val="Heading2"/>
        <w:spacing w:before="0" w:line="360" w:lineRule="auto"/>
        <w:rPr>
          <w:rFonts w:asciiTheme="minorHAnsi" w:hAnsiTheme="minorHAnsi"/>
          <w:sz w:val="24"/>
          <w:szCs w:val="24"/>
        </w:rPr>
      </w:pPr>
    </w:p>
    <w:p w14:paraId="4F19B998" w14:textId="77777777" w:rsidR="00E06EE8" w:rsidRPr="002B2A2E" w:rsidRDefault="00E06EE8" w:rsidP="00E06EE8">
      <w:pPr>
        <w:pStyle w:val="Heading2"/>
        <w:spacing w:before="0" w:line="360" w:lineRule="auto"/>
        <w:rPr>
          <w:rFonts w:asciiTheme="minorHAnsi" w:hAnsiTheme="minorHAnsi"/>
          <w:sz w:val="24"/>
          <w:szCs w:val="24"/>
        </w:rPr>
      </w:pPr>
      <w:r w:rsidRPr="002B2A2E">
        <w:rPr>
          <w:rFonts w:asciiTheme="minorHAnsi" w:hAnsiTheme="minorHAnsi"/>
          <w:sz w:val="24"/>
          <w:szCs w:val="24"/>
        </w:rPr>
        <w:t>Phase 2: Building and maintaining a college career</w:t>
      </w:r>
    </w:p>
    <w:p w14:paraId="28F1D41D" w14:textId="77777777" w:rsidR="00E06EE8" w:rsidRPr="002B2A2E" w:rsidRDefault="00E06EE8" w:rsidP="00E06EE8">
      <w:pPr>
        <w:pStyle w:val="PlainText"/>
        <w:spacing w:line="360" w:lineRule="auto"/>
        <w:rPr>
          <w:rFonts w:asciiTheme="minorHAnsi" w:hAnsiTheme="minorHAnsi"/>
          <w:b/>
          <w:bCs/>
        </w:rPr>
      </w:pPr>
    </w:p>
    <w:p w14:paraId="6063127B" w14:textId="46C6806F" w:rsidR="00E06EE8" w:rsidRPr="002B2A2E" w:rsidRDefault="00E06EE8" w:rsidP="00E06EE8">
      <w:pPr>
        <w:pStyle w:val="PlainText"/>
        <w:spacing w:line="360" w:lineRule="auto"/>
        <w:rPr>
          <w:rFonts w:asciiTheme="minorHAnsi" w:hAnsiTheme="minorHAnsi"/>
        </w:rPr>
      </w:pPr>
      <w:r w:rsidRPr="002B2A2E">
        <w:rPr>
          <w:rFonts w:asciiTheme="minorHAnsi" w:hAnsiTheme="minorHAnsi"/>
        </w:rPr>
        <w:t xml:space="preserve">The focus of Phase 2 of the student journey is on continuing to provide supports that are appropriate to the student, their disability and their course while seeking to create opportunities to facilitate independence and the retention and progression of students through College.  From the range of initiatives undertaking during the year, highlights are summarized below: </w:t>
      </w:r>
    </w:p>
    <w:p w14:paraId="5EBEFC9F" w14:textId="77777777" w:rsidR="00E06EE8" w:rsidRPr="002B2A2E" w:rsidRDefault="00E06EE8" w:rsidP="00E06EE8">
      <w:pPr>
        <w:pStyle w:val="PlainText"/>
        <w:spacing w:line="360" w:lineRule="auto"/>
        <w:rPr>
          <w:rFonts w:asciiTheme="minorHAnsi" w:hAnsiTheme="minorHAnsi"/>
        </w:rPr>
      </w:pPr>
    </w:p>
    <w:p w14:paraId="5FEE3A59" w14:textId="77777777" w:rsidR="00E06EE8" w:rsidRPr="002B2A2E" w:rsidRDefault="00E06EE8" w:rsidP="00C85B25">
      <w:pPr>
        <w:pStyle w:val="Heading4"/>
        <w:spacing w:before="0" w:line="360" w:lineRule="auto"/>
        <w:rPr>
          <w:rFonts w:asciiTheme="minorHAnsi" w:hAnsiTheme="minorHAnsi"/>
          <w:i w:val="0"/>
          <w:color w:val="auto"/>
          <w:sz w:val="24"/>
          <w:szCs w:val="24"/>
        </w:rPr>
      </w:pPr>
      <w:r w:rsidRPr="002B2A2E">
        <w:rPr>
          <w:rFonts w:asciiTheme="minorHAnsi" w:hAnsiTheme="minorHAnsi"/>
          <w:i w:val="0"/>
          <w:color w:val="auto"/>
          <w:sz w:val="24"/>
          <w:szCs w:val="24"/>
        </w:rPr>
        <w:t xml:space="preserve">Monitoring retention, withdrawal and progression rates to identify at risk groups. </w:t>
      </w:r>
    </w:p>
    <w:p w14:paraId="51415953" w14:textId="77777777" w:rsidR="00E06EE8" w:rsidRPr="002B2A2E" w:rsidRDefault="00E06EE8" w:rsidP="00E06EE8">
      <w:pPr>
        <w:spacing w:after="0" w:line="360" w:lineRule="auto"/>
        <w:rPr>
          <w:sz w:val="24"/>
          <w:szCs w:val="24"/>
        </w:rPr>
      </w:pPr>
    </w:p>
    <w:p w14:paraId="530C9BB2" w14:textId="30DC17FF" w:rsidR="00E06EE8" w:rsidRPr="002B2A2E" w:rsidRDefault="00E06EE8" w:rsidP="00E06EE8">
      <w:pPr>
        <w:spacing w:after="0" w:line="360" w:lineRule="auto"/>
        <w:rPr>
          <w:rFonts w:cstheme="minorHAnsi"/>
          <w:sz w:val="24"/>
          <w:szCs w:val="24"/>
        </w:rPr>
      </w:pPr>
      <w:r w:rsidRPr="002B2A2E">
        <w:rPr>
          <w:rFonts w:cstheme="minorHAnsi"/>
          <w:sz w:val="24"/>
          <w:szCs w:val="24"/>
        </w:rPr>
        <w:t xml:space="preserve">Withdrawal rates for incoming students with disabilities in TCD are monitored by year of intake as follows: 2009 intake: 15.3% withdrawn after four years; 2010 intake: 13.8% withdrawn after 3 years and 2011 intake: 3.5% withdrawn after </w:t>
      </w:r>
      <w:r w:rsidR="00AC4783">
        <w:rPr>
          <w:rFonts w:cstheme="minorHAnsi"/>
          <w:sz w:val="24"/>
          <w:szCs w:val="24"/>
        </w:rPr>
        <w:t>two</w:t>
      </w:r>
      <w:r w:rsidRPr="002B2A2E">
        <w:rPr>
          <w:rFonts w:cstheme="minorHAnsi"/>
          <w:sz w:val="24"/>
          <w:szCs w:val="24"/>
        </w:rPr>
        <w:t xml:space="preserve"> years. </w:t>
      </w:r>
      <w:r w:rsidR="00AC4783">
        <w:rPr>
          <w:rFonts w:cstheme="minorHAnsi"/>
          <w:sz w:val="24"/>
          <w:szCs w:val="24"/>
        </w:rPr>
        <w:t>T</w:t>
      </w:r>
      <w:r w:rsidRPr="002B2A2E">
        <w:rPr>
          <w:sz w:val="24"/>
          <w:szCs w:val="24"/>
        </w:rPr>
        <w:t xml:space="preserve">he vast majority of students with disabilities make the transition into and through College successfully. However, a minority struggle and </w:t>
      </w:r>
      <w:r w:rsidRPr="002B2A2E">
        <w:rPr>
          <w:sz w:val="24"/>
          <w:szCs w:val="24"/>
        </w:rPr>
        <w:lastRenderedPageBreak/>
        <w:t xml:space="preserve">withdraw at some point after registration. Outcome measures indicate that students registered with DS have a higher rate of retention and course completion compared to non-disabled peers, when entry cohort is used as a method of tracking progression. </w:t>
      </w:r>
    </w:p>
    <w:p w14:paraId="25BDCDA3" w14:textId="77777777" w:rsidR="00E06EE8" w:rsidRPr="002B2A2E" w:rsidRDefault="00E06EE8" w:rsidP="00E06EE8">
      <w:pPr>
        <w:spacing w:after="0" w:line="360" w:lineRule="auto"/>
        <w:rPr>
          <w:sz w:val="24"/>
          <w:szCs w:val="24"/>
        </w:rPr>
      </w:pPr>
      <w:r w:rsidRPr="002B2A2E">
        <w:rPr>
          <w:sz w:val="24"/>
          <w:szCs w:val="24"/>
        </w:rPr>
        <w:t xml:space="preserve"> </w:t>
      </w:r>
    </w:p>
    <w:p w14:paraId="7D86B51C" w14:textId="22F0D0B5" w:rsidR="00E06EE8" w:rsidRPr="002B2A2E" w:rsidRDefault="00E06EE8" w:rsidP="00E06EE8">
      <w:pPr>
        <w:spacing w:after="0" w:line="360" w:lineRule="auto"/>
        <w:rPr>
          <w:rFonts w:cstheme="minorHAnsi"/>
          <w:sz w:val="24"/>
          <w:szCs w:val="24"/>
        </w:rPr>
      </w:pPr>
      <w:r w:rsidRPr="002B2A2E">
        <w:rPr>
          <w:rFonts w:cstheme="minorHAnsi"/>
          <w:bCs/>
          <w:sz w:val="24"/>
          <w:szCs w:val="24"/>
        </w:rPr>
        <w:t>Students with mental health difficulties or who are Deaf or hard of hearing have shown much higher rates of withdrawal compared to students with other disabilities. Students who have a s</w:t>
      </w:r>
      <w:r w:rsidR="00656164" w:rsidRPr="002B2A2E">
        <w:rPr>
          <w:rFonts w:cstheme="minorHAnsi"/>
          <w:bCs/>
          <w:sz w:val="24"/>
          <w:szCs w:val="24"/>
        </w:rPr>
        <w:t>pecific learning difficulty (SpL</w:t>
      </w:r>
      <w:r w:rsidRPr="002B2A2E">
        <w:rPr>
          <w:rFonts w:cstheme="minorHAnsi"/>
          <w:bCs/>
          <w:sz w:val="24"/>
          <w:szCs w:val="24"/>
        </w:rPr>
        <w:t xml:space="preserve">d) or Asperger’s Syndrome have withdrawn at a rate proportionate to their numbers in College. Finally, students with a physical disability, Attention deficit hyperactivity disorder (ADHD), or significant on-going illness (SOI), developmental co-ordination disorder (DCD) or who are blind or visually impaired are least likely to withdraw. </w:t>
      </w:r>
      <w:r w:rsidRPr="002B2A2E">
        <w:rPr>
          <w:rFonts w:cstheme="minorHAnsi"/>
          <w:sz w:val="24"/>
          <w:szCs w:val="24"/>
        </w:rPr>
        <w:t xml:space="preserve">  </w:t>
      </w:r>
    </w:p>
    <w:p w14:paraId="10CAB32C" w14:textId="77777777" w:rsidR="002B2A2E" w:rsidRDefault="002B2A2E" w:rsidP="00C85B25">
      <w:pPr>
        <w:spacing w:after="0" w:line="360" w:lineRule="auto"/>
        <w:rPr>
          <w:b/>
          <w:sz w:val="24"/>
          <w:szCs w:val="24"/>
        </w:rPr>
      </w:pPr>
    </w:p>
    <w:p w14:paraId="0CB549D5" w14:textId="32CF15EF" w:rsidR="00E06EE8" w:rsidRPr="002B2A2E" w:rsidRDefault="008360C9" w:rsidP="00C85B25">
      <w:pPr>
        <w:spacing w:after="0" w:line="360" w:lineRule="auto"/>
        <w:rPr>
          <w:b/>
          <w:sz w:val="24"/>
          <w:szCs w:val="24"/>
        </w:rPr>
      </w:pPr>
      <w:hyperlink r:id="rId19" w:history="1">
        <w:r w:rsidR="00E06EE8" w:rsidRPr="002B2A2E">
          <w:rPr>
            <w:rStyle w:val="Hyperlink"/>
            <w:b/>
            <w:sz w:val="24"/>
            <w:szCs w:val="24"/>
          </w:rPr>
          <w:t xml:space="preserve">Developing a model of support for </w:t>
        </w:r>
        <w:r w:rsidR="002B2A2E" w:rsidRPr="002B2A2E">
          <w:rPr>
            <w:rStyle w:val="Hyperlink"/>
            <w:b/>
            <w:sz w:val="24"/>
            <w:szCs w:val="24"/>
          </w:rPr>
          <w:t xml:space="preserve">disabled </w:t>
        </w:r>
        <w:r w:rsidR="00E06EE8" w:rsidRPr="002B2A2E">
          <w:rPr>
            <w:rStyle w:val="Hyperlink"/>
            <w:b/>
            <w:sz w:val="24"/>
            <w:szCs w:val="24"/>
          </w:rPr>
          <w:t>students on professional courses in College</w:t>
        </w:r>
      </w:hyperlink>
    </w:p>
    <w:p w14:paraId="63A1E841" w14:textId="2CA9ADF9" w:rsidR="00E06EE8" w:rsidRPr="002B2A2E" w:rsidRDefault="00E06EE8" w:rsidP="00E06EE8">
      <w:pPr>
        <w:spacing w:after="0" w:line="360" w:lineRule="auto"/>
        <w:rPr>
          <w:sz w:val="24"/>
          <w:szCs w:val="24"/>
        </w:rPr>
      </w:pPr>
      <w:r w:rsidRPr="002B2A2E">
        <w:rPr>
          <w:sz w:val="24"/>
          <w:szCs w:val="24"/>
        </w:rPr>
        <w:t xml:space="preserve">To ensure that students with a disability and academic and placement staff are in compliance with the College Fitness to Practice Policy, DS launched this project to develop effective support systems for students participating in professional courses. The </w:t>
      </w:r>
      <w:r w:rsidR="002B2A2E">
        <w:rPr>
          <w:sz w:val="24"/>
          <w:szCs w:val="24"/>
        </w:rPr>
        <w:t>project had three</w:t>
      </w:r>
      <w:r w:rsidRPr="002B2A2E">
        <w:rPr>
          <w:sz w:val="24"/>
          <w:szCs w:val="24"/>
        </w:rPr>
        <w:t xml:space="preserve"> main elements: </w:t>
      </w:r>
    </w:p>
    <w:p w14:paraId="5557E1A0" w14:textId="77777777" w:rsidR="00E06EE8" w:rsidRPr="002B2A2E" w:rsidRDefault="00E06EE8" w:rsidP="00E06EE8">
      <w:pPr>
        <w:pStyle w:val="ListParagraph"/>
        <w:numPr>
          <w:ilvl w:val="0"/>
          <w:numId w:val="7"/>
        </w:numPr>
        <w:spacing w:before="100" w:beforeAutospacing="1" w:after="100" w:afterAutospacing="1" w:line="360" w:lineRule="auto"/>
        <w:rPr>
          <w:rFonts w:eastAsia="Times New Roman" w:cs="Times New Roman"/>
          <w:sz w:val="24"/>
          <w:szCs w:val="24"/>
          <w:lang w:val="en-IE" w:eastAsia="en-IE"/>
        </w:rPr>
      </w:pPr>
      <w:r w:rsidRPr="002B2A2E">
        <w:rPr>
          <w:rFonts w:eastAsia="Times New Roman" w:cs="Times New Roman"/>
          <w:sz w:val="24"/>
          <w:szCs w:val="24"/>
          <w:lang w:val="en-IE" w:eastAsia="en-IE"/>
        </w:rPr>
        <w:t>An evidence-based research strand gathered information from all stakeholders, to determine what were the main issues and concerns regarding the placement process for students with disabilities.</w:t>
      </w:r>
    </w:p>
    <w:p w14:paraId="27779310" w14:textId="77777777" w:rsidR="00E06EE8" w:rsidRPr="002B2A2E" w:rsidRDefault="00E06EE8" w:rsidP="00E06EE8">
      <w:pPr>
        <w:pStyle w:val="ListParagraph"/>
        <w:numPr>
          <w:ilvl w:val="0"/>
          <w:numId w:val="7"/>
        </w:numPr>
        <w:spacing w:before="100" w:beforeAutospacing="1" w:after="100" w:afterAutospacing="1" w:line="360" w:lineRule="auto"/>
        <w:rPr>
          <w:rFonts w:eastAsia="Times New Roman" w:cs="Times New Roman"/>
          <w:sz w:val="24"/>
          <w:szCs w:val="24"/>
          <w:lang w:val="en-IE" w:eastAsia="en-IE"/>
        </w:rPr>
      </w:pPr>
      <w:r w:rsidRPr="002B2A2E">
        <w:rPr>
          <w:rFonts w:eastAsia="Times New Roman" w:cs="Times New Roman"/>
          <w:sz w:val="24"/>
          <w:szCs w:val="24"/>
          <w:lang w:val="en-IE" w:eastAsia="en-IE"/>
        </w:rPr>
        <w:t>D</w:t>
      </w:r>
      <w:r w:rsidRPr="002B2A2E">
        <w:rPr>
          <w:sz w:val="24"/>
          <w:szCs w:val="24"/>
          <w:lang w:eastAsia="en-IE"/>
        </w:rPr>
        <w:t>uring 2012 – 2013 pre-placement planning meetings for all stakeholders were piloted for incoming first year students on professional courses. A needs assessment template was developed a</w:t>
      </w:r>
      <w:r w:rsidRPr="002B2A2E">
        <w:rPr>
          <w:rFonts w:cstheme="minorHAnsi"/>
          <w:bCs/>
          <w:sz w:val="24"/>
          <w:szCs w:val="24"/>
        </w:rPr>
        <w:t xml:space="preserve">nd agreed supports were implemented on placement. </w:t>
      </w:r>
    </w:p>
    <w:p w14:paraId="3151A1C8" w14:textId="4D894FDC" w:rsidR="00E06EE8" w:rsidRPr="002B2A2E" w:rsidRDefault="00E06EE8" w:rsidP="00E06EE8">
      <w:pPr>
        <w:pStyle w:val="ListParagraph"/>
        <w:numPr>
          <w:ilvl w:val="0"/>
          <w:numId w:val="7"/>
        </w:numPr>
        <w:spacing w:before="100" w:beforeAutospacing="1" w:after="100" w:afterAutospacing="1" w:line="360" w:lineRule="auto"/>
        <w:rPr>
          <w:rFonts w:eastAsia="Times New Roman" w:cs="Times New Roman"/>
          <w:sz w:val="24"/>
          <w:szCs w:val="24"/>
          <w:lang w:val="en-IE" w:eastAsia="en-IE"/>
        </w:rPr>
      </w:pPr>
      <w:r w:rsidRPr="002B2A2E">
        <w:rPr>
          <w:rFonts w:eastAsia="Times New Roman" w:cs="Times New Roman"/>
          <w:sz w:val="24"/>
          <w:szCs w:val="24"/>
          <w:lang w:val="en-IE" w:eastAsia="en-IE"/>
        </w:rPr>
        <w:t>In June 2013</w:t>
      </w:r>
      <w:r w:rsidR="002B2A2E">
        <w:rPr>
          <w:rFonts w:eastAsia="Times New Roman" w:cs="Times New Roman"/>
          <w:sz w:val="24"/>
          <w:szCs w:val="24"/>
          <w:lang w:val="en-IE" w:eastAsia="en-IE"/>
        </w:rPr>
        <w:t>,</w:t>
      </w:r>
      <w:r w:rsidRPr="002B2A2E">
        <w:rPr>
          <w:rFonts w:eastAsia="Times New Roman" w:cs="Times New Roman"/>
          <w:sz w:val="24"/>
          <w:szCs w:val="24"/>
          <w:lang w:val="en-IE" w:eastAsia="en-IE"/>
        </w:rPr>
        <w:t xml:space="preserve"> a symposium for all stakeholders was held presenting findings from the research and </w:t>
      </w:r>
      <w:r w:rsidRPr="002B2A2E">
        <w:rPr>
          <w:rStyle w:val="Strong"/>
          <w:b w:val="0"/>
          <w:sz w:val="24"/>
          <w:szCs w:val="24"/>
        </w:rPr>
        <w:t xml:space="preserve">providing an opportunity to discuss recent research and support models for students on placement. A guide for students on placement was launched </w:t>
      </w:r>
      <w:r w:rsidRPr="002B2A2E">
        <w:rPr>
          <w:sz w:val="24"/>
          <w:szCs w:val="24"/>
          <w:lang w:eastAsia="en-IE"/>
        </w:rPr>
        <w:t xml:space="preserve">describing routes to disclosure and the pre-placement support structure.  </w:t>
      </w:r>
    </w:p>
    <w:p w14:paraId="23B84EBF" w14:textId="77777777" w:rsidR="00E06EE8" w:rsidRPr="002B2A2E" w:rsidRDefault="00E06EE8" w:rsidP="00E06EE8">
      <w:pPr>
        <w:spacing w:after="0" w:line="360" w:lineRule="auto"/>
        <w:rPr>
          <w:sz w:val="24"/>
          <w:szCs w:val="24"/>
        </w:rPr>
      </w:pPr>
    </w:p>
    <w:p w14:paraId="0376C5B5" w14:textId="27C98330" w:rsidR="00C9634C" w:rsidRPr="002B2A2E" w:rsidRDefault="00E06EE8" w:rsidP="00E06EE8">
      <w:pPr>
        <w:spacing w:after="0" w:line="360" w:lineRule="auto"/>
        <w:rPr>
          <w:rFonts w:cs="Calibri"/>
          <w:color w:val="000000"/>
          <w:sz w:val="24"/>
          <w:szCs w:val="24"/>
        </w:rPr>
      </w:pPr>
      <w:r w:rsidRPr="002B2A2E">
        <w:rPr>
          <w:sz w:val="24"/>
          <w:szCs w:val="24"/>
        </w:rPr>
        <w:t>In 2013/14</w:t>
      </w:r>
      <w:r w:rsidR="002B2A2E">
        <w:rPr>
          <w:sz w:val="24"/>
          <w:szCs w:val="24"/>
        </w:rPr>
        <w:t>,</w:t>
      </w:r>
      <w:r w:rsidRPr="002B2A2E">
        <w:rPr>
          <w:sz w:val="24"/>
          <w:szCs w:val="24"/>
        </w:rPr>
        <w:t xml:space="preserve"> w</w:t>
      </w:r>
      <w:r w:rsidRPr="002B2A2E">
        <w:rPr>
          <w:rFonts w:cs="Arial"/>
          <w:sz w:val="24"/>
          <w:szCs w:val="24"/>
        </w:rPr>
        <w:t xml:space="preserve">e will continue to </w:t>
      </w:r>
      <w:r w:rsidRPr="002B2A2E">
        <w:rPr>
          <w:rFonts w:cstheme="minorHAnsi"/>
          <w:bCs/>
          <w:sz w:val="24"/>
          <w:szCs w:val="24"/>
        </w:rPr>
        <w:t xml:space="preserve">work with incoming and continuing students to promote </w:t>
      </w:r>
      <w:r w:rsidRPr="002B2A2E">
        <w:rPr>
          <w:rFonts w:cstheme="minorHAnsi"/>
          <w:sz w:val="24"/>
          <w:szCs w:val="24"/>
        </w:rPr>
        <w:t xml:space="preserve">and encourage independence, self-determination and self-advocacy in their communications with academic staff, and through completion </w:t>
      </w:r>
      <w:r w:rsidR="00656164" w:rsidRPr="002B2A2E">
        <w:rPr>
          <w:rFonts w:cstheme="minorHAnsi"/>
          <w:sz w:val="24"/>
          <w:szCs w:val="24"/>
        </w:rPr>
        <w:t>of course</w:t>
      </w:r>
      <w:r w:rsidRPr="002B2A2E">
        <w:rPr>
          <w:rFonts w:cstheme="minorHAnsi"/>
          <w:sz w:val="24"/>
          <w:szCs w:val="24"/>
        </w:rPr>
        <w:t xml:space="preserve"> requirements.  We will e</w:t>
      </w:r>
      <w:r w:rsidRPr="002B2A2E">
        <w:rPr>
          <w:rFonts w:cs="Calibri"/>
          <w:color w:val="000000"/>
          <w:sz w:val="24"/>
          <w:szCs w:val="24"/>
        </w:rPr>
        <w:t xml:space="preserve">stablish separate tracking systems for students with disabilities registering at entry and post entry, so that a more complex picture of the student journey can be captured; and continue to work with academic and placement staff to encourage relevant students to register with DS and engage in the placement planning process. </w:t>
      </w:r>
    </w:p>
    <w:p w14:paraId="7E8B5743" w14:textId="05D20A6E" w:rsidR="00B01072" w:rsidRPr="002B2A2E" w:rsidRDefault="00B01072" w:rsidP="00E06EE8">
      <w:pPr>
        <w:spacing w:after="0" w:line="360" w:lineRule="auto"/>
        <w:ind w:left="360"/>
        <w:rPr>
          <w:rFonts w:cs="Arial"/>
          <w:sz w:val="24"/>
          <w:szCs w:val="24"/>
        </w:rPr>
      </w:pPr>
    </w:p>
    <w:p w14:paraId="429FB37B" w14:textId="77777777" w:rsidR="004E2984" w:rsidRPr="002B2A2E" w:rsidRDefault="009248ED" w:rsidP="00E06EE8">
      <w:pPr>
        <w:pStyle w:val="Heading2"/>
        <w:spacing w:before="0" w:line="360" w:lineRule="auto"/>
        <w:rPr>
          <w:rFonts w:asciiTheme="minorHAnsi" w:hAnsiTheme="minorHAnsi"/>
          <w:sz w:val="24"/>
          <w:szCs w:val="24"/>
        </w:rPr>
      </w:pPr>
      <w:r w:rsidRPr="002B2A2E">
        <w:rPr>
          <w:rFonts w:asciiTheme="minorHAnsi" w:hAnsiTheme="minorHAnsi"/>
          <w:sz w:val="24"/>
          <w:szCs w:val="24"/>
        </w:rPr>
        <w:t>Phase</w:t>
      </w:r>
      <w:r w:rsidR="004E2984" w:rsidRPr="002B2A2E">
        <w:rPr>
          <w:rFonts w:asciiTheme="minorHAnsi" w:hAnsiTheme="minorHAnsi"/>
          <w:sz w:val="24"/>
          <w:szCs w:val="24"/>
        </w:rPr>
        <w:t xml:space="preserve"> </w:t>
      </w:r>
      <w:r w:rsidR="002E0FA6" w:rsidRPr="002B2A2E">
        <w:rPr>
          <w:rFonts w:asciiTheme="minorHAnsi" w:hAnsiTheme="minorHAnsi"/>
          <w:sz w:val="24"/>
          <w:szCs w:val="24"/>
        </w:rPr>
        <w:t>3</w:t>
      </w:r>
      <w:r w:rsidR="00C65818" w:rsidRPr="002B2A2E">
        <w:rPr>
          <w:rFonts w:asciiTheme="minorHAnsi" w:hAnsiTheme="minorHAnsi"/>
          <w:sz w:val="24"/>
          <w:szCs w:val="24"/>
        </w:rPr>
        <w:t>: Progression from college to employment</w:t>
      </w:r>
    </w:p>
    <w:p w14:paraId="03B53F31" w14:textId="77777777" w:rsidR="00692CA3" w:rsidRPr="002B2A2E" w:rsidRDefault="00692CA3" w:rsidP="00E06EE8">
      <w:pPr>
        <w:pStyle w:val="PlainText"/>
        <w:spacing w:line="360" w:lineRule="auto"/>
        <w:rPr>
          <w:rFonts w:asciiTheme="minorHAnsi" w:hAnsiTheme="minorHAnsi"/>
          <w:bCs/>
        </w:rPr>
      </w:pPr>
    </w:p>
    <w:p w14:paraId="5B45F58B" w14:textId="06914C4F" w:rsidR="00A263FA" w:rsidRPr="002B2A2E" w:rsidRDefault="00494D72" w:rsidP="00E06EE8">
      <w:pPr>
        <w:pStyle w:val="xmsonormal"/>
        <w:spacing w:beforeLines="0" w:afterLines="0" w:line="360" w:lineRule="auto"/>
        <w:rPr>
          <w:rFonts w:asciiTheme="minorHAnsi" w:hAnsiTheme="minorHAnsi" w:cs="Arial"/>
          <w:sz w:val="24"/>
          <w:szCs w:val="24"/>
        </w:rPr>
      </w:pPr>
      <w:r w:rsidRPr="002B2A2E">
        <w:rPr>
          <w:rFonts w:asciiTheme="minorHAnsi" w:hAnsiTheme="minorHAnsi" w:cs="Arial"/>
          <w:sz w:val="24"/>
          <w:szCs w:val="24"/>
        </w:rPr>
        <w:t xml:space="preserve">The focus of this </w:t>
      </w:r>
      <w:r w:rsidR="00354A5B" w:rsidRPr="002B2A2E">
        <w:rPr>
          <w:rFonts w:asciiTheme="minorHAnsi" w:hAnsiTheme="minorHAnsi" w:cs="Arial"/>
          <w:sz w:val="24"/>
          <w:szCs w:val="24"/>
        </w:rPr>
        <w:t>phase</w:t>
      </w:r>
      <w:r w:rsidR="0083719B" w:rsidRPr="002B2A2E">
        <w:rPr>
          <w:rFonts w:asciiTheme="minorHAnsi" w:hAnsiTheme="minorHAnsi" w:cs="Arial"/>
          <w:sz w:val="24"/>
          <w:szCs w:val="24"/>
        </w:rPr>
        <w:t xml:space="preserve"> is the examination of </w:t>
      </w:r>
      <w:r w:rsidRPr="002B2A2E">
        <w:rPr>
          <w:rFonts w:asciiTheme="minorHAnsi" w:hAnsiTheme="minorHAnsi" w:cs="Arial"/>
          <w:sz w:val="24"/>
          <w:szCs w:val="24"/>
        </w:rPr>
        <w:t xml:space="preserve">personal, occupational and environmental issues that disabled students deal with as they prepare for participation in </w:t>
      </w:r>
      <w:r w:rsidR="00F04AC6" w:rsidRPr="002B2A2E">
        <w:rPr>
          <w:rFonts w:asciiTheme="minorHAnsi" w:hAnsiTheme="minorHAnsi" w:cs="Arial"/>
          <w:sz w:val="24"/>
          <w:szCs w:val="24"/>
        </w:rPr>
        <w:t>work</w:t>
      </w:r>
      <w:r w:rsidRPr="002B2A2E">
        <w:rPr>
          <w:rFonts w:asciiTheme="minorHAnsi" w:hAnsiTheme="minorHAnsi" w:cs="Arial"/>
          <w:sz w:val="24"/>
          <w:szCs w:val="24"/>
        </w:rPr>
        <w:t xml:space="preserve">.  </w:t>
      </w:r>
      <w:r w:rsidR="00E609A9" w:rsidRPr="002B2A2E">
        <w:rPr>
          <w:rFonts w:asciiTheme="minorHAnsi" w:hAnsiTheme="minorHAnsi" w:cs="Arial"/>
          <w:sz w:val="24"/>
          <w:szCs w:val="24"/>
        </w:rPr>
        <w:t>Ultimately</w:t>
      </w:r>
      <w:r w:rsidR="00AC4783">
        <w:rPr>
          <w:rFonts w:asciiTheme="minorHAnsi" w:hAnsiTheme="minorHAnsi" w:cs="Arial"/>
          <w:sz w:val="24"/>
          <w:szCs w:val="24"/>
        </w:rPr>
        <w:t>,</w:t>
      </w:r>
      <w:r w:rsidR="00E609A9" w:rsidRPr="002B2A2E">
        <w:rPr>
          <w:rFonts w:asciiTheme="minorHAnsi" w:hAnsiTheme="minorHAnsi" w:cs="Arial"/>
          <w:sz w:val="24"/>
          <w:szCs w:val="24"/>
        </w:rPr>
        <w:t xml:space="preserve"> the </w:t>
      </w:r>
      <w:r w:rsidR="00F04AC6" w:rsidRPr="002B2A2E">
        <w:rPr>
          <w:rFonts w:asciiTheme="minorHAnsi" w:hAnsiTheme="minorHAnsi" w:cs="Arial"/>
          <w:sz w:val="24"/>
          <w:szCs w:val="24"/>
        </w:rPr>
        <w:t>aim</w:t>
      </w:r>
      <w:r w:rsidR="001748AB" w:rsidRPr="002B2A2E">
        <w:rPr>
          <w:rFonts w:asciiTheme="minorHAnsi" w:hAnsiTheme="minorHAnsi" w:cs="Arial"/>
          <w:sz w:val="24"/>
          <w:szCs w:val="24"/>
        </w:rPr>
        <w:t xml:space="preserve"> is to articulate the employability factor into the disabled student</w:t>
      </w:r>
      <w:r w:rsidR="005277B4" w:rsidRPr="002B2A2E">
        <w:rPr>
          <w:rFonts w:asciiTheme="minorHAnsi" w:hAnsiTheme="minorHAnsi" w:cs="Arial"/>
          <w:sz w:val="24"/>
          <w:szCs w:val="24"/>
        </w:rPr>
        <w:t>’</w:t>
      </w:r>
      <w:r w:rsidR="001748AB" w:rsidRPr="002B2A2E">
        <w:rPr>
          <w:rFonts w:asciiTheme="minorHAnsi" w:hAnsiTheme="minorHAnsi" w:cs="Arial"/>
          <w:sz w:val="24"/>
          <w:szCs w:val="24"/>
        </w:rPr>
        <w:t xml:space="preserve">s journey through college. </w:t>
      </w:r>
      <w:r w:rsidR="005277B4" w:rsidRPr="002B2A2E">
        <w:rPr>
          <w:rFonts w:asciiTheme="minorHAnsi" w:hAnsiTheme="minorHAnsi" w:cs="Arial"/>
          <w:sz w:val="24"/>
          <w:szCs w:val="24"/>
        </w:rPr>
        <w:t>It allows</w:t>
      </w:r>
      <w:r w:rsidR="001748AB" w:rsidRPr="002B2A2E">
        <w:rPr>
          <w:rFonts w:asciiTheme="minorHAnsi" w:hAnsiTheme="minorHAnsi" w:cs="Arial"/>
          <w:sz w:val="24"/>
          <w:szCs w:val="24"/>
        </w:rPr>
        <w:t xml:space="preserve"> students to </w:t>
      </w:r>
      <w:r w:rsidR="005277B4" w:rsidRPr="002B2A2E">
        <w:rPr>
          <w:rFonts w:asciiTheme="minorHAnsi" w:hAnsiTheme="minorHAnsi" w:cs="Arial"/>
          <w:sz w:val="24"/>
          <w:szCs w:val="24"/>
        </w:rPr>
        <w:t>acquire</w:t>
      </w:r>
      <w:r w:rsidR="001748AB" w:rsidRPr="002B2A2E">
        <w:rPr>
          <w:rFonts w:asciiTheme="minorHAnsi" w:hAnsiTheme="minorHAnsi" w:cs="Arial"/>
          <w:sz w:val="24"/>
          <w:szCs w:val="24"/>
        </w:rPr>
        <w:t xml:space="preserve"> employment</w:t>
      </w:r>
      <w:r w:rsidR="005277B4" w:rsidRPr="002B2A2E">
        <w:rPr>
          <w:rFonts w:asciiTheme="minorHAnsi" w:hAnsiTheme="minorHAnsi" w:cs="Arial"/>
          <w:sz w:val="24"/>
          <w:szCs w:val="24"/>
        </w:rPr>
        <w:t>-</w:t>
      </w:r>
      <w:r w:rsidR="001748AB" w:rsidRPr="002B2A2E">
        <w:rPr>
          <w:rFonts w:asciiTheme="minorHAnsi" w:hAnsiTheme="minorHAnsi" w:cs="Arial"/>
          <w:sz w:val="24"/>
          <w:szCs w:val="24"/>
        </w:rPr>
        <w:t xml:space="preserve">focused </w:t>
      </w:r>
      <w:r w:rsidR="005277B4" w:rsidRPr="002B2A2E">
        <w:rPr>
          <w:rFonts w:asciiTheme="minorHAnsi" w:hAnsiTheme="minorHAnsi" w:cs="Arial"/>
          <w:sz w:val="24"/>
          <w:szCs w:val="24"/>
        </w:rPr>
        <w:t>skills</w:t>
      </w:r>
      <w:r w:rsidR="001748AB" w:rsidRPr="002B2A2E">
        <w:rPr>
          <w:rFonts w:asciiTheme="minorHAnsi" w:hAnsiTheme="minorHAnsi" w:cs="Arial"/>
          <w:sz w:val="24"/>
          <w:szCs w:val="24"/>
        </w:rPr>
        <w:t xml:space="preserve"> in college</w:t>
      </w:r>
      <w:r w:rsidR="005277B4" w:rsidRPr="002B2A2E">
        <w:rPr>
          <w:rFonts w:asciiTheme="minorHAnsi" w:hAnsiTheme="minorHAnsi" w:cs="Arial"/>
          <w:sz w:val="24"/>
          <w:szCs w:val="24"/>
        </w:rPr>
        <w:t>,</w:t>
      </w:r>
      <w:r w:rsidR="001748AB" w:rsidRPr="002B2A2E">
        <w:rPr>
          <w:rFonts w:asciiTheme="minorHAnsi" w:hAnsiTheme="minorHAnsi" w:cs="Arial"/>
          <w:sz w:val="24"/>
          <w:szCs w:val="24"/>
        </w:rPr>
        <w:t xml:space="preserve"> that can be transferred to the workplace. </w:t>
      </w:r>
      <w:r w:rsidRPr="002B2A2E">
        <w:rPr>
          <w:rFonts w:asciiTheme="minorHAnsi" w:hAnsiTheme="minorHAnsi" w:cs="Arial"/>
          <w:sz w:val="24"/>
          <w:szCs w:val="24"/>
        </w:rPr>
        <w:t>Finally</w:t>
      </w:r>
      <w:r w:rsidR="005277B4" w:rsidRPr="002B2A2E">
        <w:rPr>
          <w:rFonts w:asciiTheme="minorHAnsi" w:hAnsiTheme="minorHAnsi" w:cs="Arial"/>
          <w:sz w:val="24"/>
          <w:szCs w:val="24"/>
        </w:rPr>
        <w:t>,</w:t>
      </w:r>
      <w:r w:rsidRPr="002B2A2E">
        <w:rPr>
          <w:rFonts w:asciiTheme="minorHAnsi" w:hAnsiTheme="minorHAnsi" w:cs="Arial"/>
          <w:sz w:val="24"/>
          <w:szCs w:val="24"/>
        </w:rPr>
        <w:t xml:space="preserve"> it will identify issues </w:t>
      </w:r>
      <w:r w:rsidR="00E609A9" w:rsidRPr="002B2A2E">
        <w:rPr>
          <w:rFonts w:asciiTheme="minorHAnsi" w:hAnsiTheme="minorHAnsi" w:cs="Arial"/>
          <w:sz w:val="24"/>
          <w:szCs w:val="24"/>
        </w:rPr>
        <w:t xml:space="preserve">from the perspective of employers and </w:t>
      </w:r>
      <w:r w:rsidR="00A263FA" w:rsidRPr="002B2A2E">
        <w:rPr>
          <w:rFonts w:asciiTheme="minorHAnsi" w:hAnsiTheme="minorHAnsi" w:cs="Arial"/>
          <w:sz w:val="24"/>
          <w:szCs w:val="24"/>
        </w:rPr>
        <w:t>employees that</w:t>
      </w:r>
      <w:r w:rsidRPr="002B2A2E">
        <w:rPr>
          <w:rFonts w:asciiTheme="minorHAnsi" w:hAnsiTheme="minorHAnsi" w:cs="Arial"/>
          <w:sz w:val="24"/>
          <w:szCs w:val="24"/>
        </w:rPr>
        <w:t xml:space="preserve"> arise in the employment of disabled students.</w:t>
      </w:r>
    </w:p>
    <w:p w14:paraId="0D283433" w14:textId="56BCF317" w:rsidR="003B5F93" w:rsidRPr="002B2A2E" w:rsidRDefault="00FF4B8F" w:rsidP="003B5F93">
      <w:pPr>
        <w:spacing w:after="0" w:line="360" w:lineRule="auto"/>
        <w:rPr>
          <w:sz w:val="24"/>
          <w:szCs w:val="24"/>
        </w:rPr>
      </w:pPr>
      <w:r w:rsidRPr="002B2A2E">
        <w:rPr>
          <w:rStyle w:val="apple-style-span"/>
          <w:sz w:val="24"/>
          <w:szCs w:val="24"/>
        </w:rPr>
        <w:t>The</w:t>
      </w:r>
      <w:r w:rsidR="003B5F93" w:rsidRPr="002B2A2E">
        <w:rPr>
          <w:rStyle w:val="apple-style-span"/>
          <w:sz w:val="24"/>
          <w:szCs w:val="24"/>
        </w:rPr>
        <w:t xml:space="preserve"> number of disabled students participating in third level education has grown significantly</w:t>
      </w:r>
      <w:r w:rsidRPr="002B2A2E">
        <w:rPr>
          <w:rStyle w:val="apple-style-span"/>
          <w:sz w:val="24"/>
          <w:szCs w:val="24"/>
        </w:rPr>
        <w:t>, and c</w:t>
      </w:r>
      <w:r w:rsidR="003B5F93" w:rsidRPr="002B2A2E">
        <w:rPr>
          <w:rStyle w:val="apple-style-span"/>
          <w:sz w:val="24"/>
          <w:szCs w:val="24"/>
        </w:rPr>
        <w:t xml:space="preserve">onsequently the number of disabled graduates entering the labour market is at unprecedented levels. </w:t>
      </w:r>
      <w:r w:rsidR="003B5F93" w:rsidRPr="002B2A2E">
        <w:rPr>
          <w:rFonts w:eastAsia="Times New Roman" w:cs="Arial"/>
          <w:bCs/>
          <w:sz w:val="24"/>
          <w:szCs w:val="24"/>
        </w:rPr>
        <w:t>Historically</w:t>
      </w:r>
      <w:r w:rsidRPr="002B2A2E">
        <w:rPr>
          <w:rFonts w:eastAsia="Times New Roman" w:cs="Arial"/>
          <w:bCs/>
          <w:sz w:val="24"/>
          <w:szCs w:val="24"/>
        </w:rPr>
        <w:t xml:space="preserve">, </w:t>
      </w:r>
      <w:r w:rsidR="003B5F93" w:rsidRPr="002B2A2E">
        <w:rPr>
          <w:rFonts w:eastAsia="Times New Roman" w:cs="Arial"/>
          <w:bCs/>
          <w:sz w:val="24"/>
          <w:szCs w:val="24"/>
        </w:rPr>
        <w:t xml:space="preserve">Disability Services have primarily </w:t>
      </w:r>
      <w:r w:rsidRPr="002B2A2E">
        <w:rPr>
          <w:rFonts w:eastAsia="Times New Roman" w:cs="Arial"/>
          <w:bCs/>
          <w:sz w:val="24"/>
          <w:szCs w:val="24"/>
        </w:rPr>
        <w:t>supported</w:t>
      </w:r>
      <w:r w:rsidR="003B5F93" w:rsidRPr="002B2A2E">
        <w:rPr>
          <w:rFonts w:eastAsia="Times New Roman" w:cs="Arial"/>
          <w:bCs/>
          <w:sz w:val="24"/>
          <w:szCs w:val="24"/>
        </w:rPr>
        <w:t xml:space="preserve"> students through college</w:t>
      </w:r>
      <w:r w:rsidRPr="002B2A2E">
        <w:rPr>
          <w:rFonts w:eastAsia="Times New Roman" w:cs="Arial"/>
          <w:bCs/>
          <w:sz w:val="24"/>
          <w:szCs w:val="24"/>
        </w:rPr>
        <w:t xml:space="preserve"> to the point of graduation</w:t>
      </w:r>
      <w:r w:rsidR="003B5F93" w:rsidRPr="002B2A2E">
        <w:rPr>
          <w:rFonts w:eastAsia="Times New Roman" w:cs="Arial"/>
          <w:bCs/>
          <w:sz w:val="24"/>
          <w:szCs w:val="24"/>
        </w:rPr>
        <w:t xml:space="preserve">. With the development of the three-phased approach within </w:t>
      </w:r>
      <w:r w:rsidR="000C4FFF" w:rsidRPr="002B2A2E">
        <w:rPr>
          <w:rFonts w:eastAsia="Times New Roman" w:cs="Arial"/>
          <w:bCs/>
          <w:sz w:val="24"/>
          <w:szCs w:val="24"/>
        </w:rPr>
        <w:t>DS</w:t>
      </w:r>
      <w:r w:rsidR="003B5F93" w:rsidRPr="002B2A2E">
        <w:rPr>
          <w:rFonts w:eastAsia="Times New Roman" w:cs="Arial"/>
          <w:bCs/>
          <w:sz w:val="24"/>
          <w:szCs w:val="24"/>
        </w:rPr>
        <w:t>, and development of synergies with other stakeholders internally and externally, a re-focus of resources has allowed mainstream services such as Careers and specialist supports such as Unlink, to integrate employment transitioning issues into the student journey</w:t>
      </w:r>
      <w:r w:rsidR="000C4FFF" w:rsidRPr="002B2A2E">
        <w:rPr>
          <w:rFonts w:eastAsia="Times New Roman" w:cs="Arial"/>
          <w:bCs/>
          <w:sz w:val="24"/>
          <w:szCs w:val="24"/>
        </w:rPr>
        <w:t>.</w:t>
      </w:r>
      <w:r w:rsidR="003B5F93" w:rsidRPr="002B2A2E">
        <w:rPr>
          <w:rFonts w:eastAsia="Times New Roman" w:cs="Arial"/>
          <w:bCs/>
          <w:sz w:val="24"/>
          <w:szCs w:val="24"/>
        </w:rPr>
        <w:t xml:space="preserve"> </w:t>
      </w:r>
    </w:p>
    <w:p w14:paraId="3748978B" w14:textId="77777777" w:rsidR="003B5F93" w:rsidRPr="002B2A2E" w:rsidRDefault="003B5F93" w:rsidP="00E06EE8">
      <w:pPr>
        <w:spacing w:after="0" w:line="360" w:lineRule="auto"/>
        <w:rPr>
          <w:rStyle w:val="apple-style-span"/>
          <w:sz w:val="24"/>
          <w:szCs w:val="24"/>
        </w:rPr>
      </w:pPr>
    </w:p>
    <w:p w14:paraId="3921BEA8" w14:textId="1D131136" w:rsidR="0006310F" w:rsidRPr="002B2A2E" w:rsidRDefault="00354A5B" w:rsidP="003B5F93">
      <w:pPr>
        <w:spacing w:after="0" w:line="360" w:lineRule="auto"/>
        <w:rPr>
          <w:sz w:val="24"/>
          <w:szCs w:val="24"/>
        </w:rPr>
      </w:pPr>
      <w:r w:rsidRPr="002B2A2E">
        <w:rPr>
          <w:rStyle w:val="apple-style-span"/>
          <w:sz w:val="24"/>
          <w:szCs w:val="24"/>
        </w:rPr>
        <w:lastRenderedPageBreak/>
        <w:t xml:space="preserve">There are few studies </w:t>
      </w:r>
      <w:r w:rsidRPr="002B2A2E">
        <w:rPr>
          <w:rFonts w:cs="Arial"/>
          <w:sz w:val="24"/>
          <w:szCs w:val="24"/>
        </w:rPr>
        <w:t xml:space="preserve">relating to the status of graduates with disabilities in the Irish labour market, and there is </w:t>
      </w:r>
      <w:r w:rsidRPr="002B2A2E">
        <w:rPr>
          <w:rStyle w:val="apple-style-span"/>
          <w:sz w:val="24"/>
          <w:szCs w:val="24"/>
        </w:rPr>
        <w:t>no national data through the HEA First Destination Survey (HEA</w:t>
      </w:r>
      <w:r w:rsidR="005277B4" w:rsidRPr="002B2A2E">
        <w:rPr>
          <w:rStyle w:val="apple-style-span"/>
          <w:sz w:val="24"/>
          <w:szCs w:val="24"/>
        </w:rPr>
        <w:t>,</w:t>
      </w:r>
      <w:r w:rsidRPr="002B2A2E">
        <w:rPr>
          <w:rStyle w:val="apple-style-span"/>
          <w:sz w:val="24"/>
          <w:szCs w:val="24"/>
        </w:rPr>
        <w:t xml:space="preserve"> 2010) that provides an indication of the employment levels of disabled graduates.</w:t>
      </w:r>
      <w:r w:rsidR="003B5F93" w:rsidRPr="002B2A2E">
        <w:rPr>
          <w:rStyle w:val="apple-style-span"/>
          <w:sz w:val="24"/>
          <w:szCs w:val="24"/>
        </w:rPr>
        <w:t xml:space="preserve"> </w:t>
      </w:r>
      <w:r w:rsidR="00E063D6" w:rsidRPr="002B2A2E">
        <w:rPr>
          <w:rFonts w:cs="Arial"/>
          <w:sz w:val="24"/>
          <w:szCs w:val="24"/>
        </w:rPr>
        <w:t>This</w:t>
      </w:r>
      <w:r w:rsidR="0006310F" w:rsidRPr="002B2A2E">
        <w:rPr>
          <w:rFonts w:cs="Arial"/>
          <w:sz w:val="24"/>
          <w:szCs w:val="24"/>
        </w:rPr>
        <w:t xml:space="preserve"> lack of information continues to be a concern</w:t>
      </w:r>
      <w:r w:rsidR="000C4FFF" w:rsidRPr="002B2A2E">
        <w:rPr>
          <w:rFonts w:cs="Arial"/>
          <w:sz w:val="24"/>
          <w:szCs w:val="24"/>
        </w:rPr>
        <w:t>,</w:t>
      </w:r>
      <w:r w:rsidR="0006310F" w:rsidRPr="002B2A2E">
        <w:rPr>
          <w:rFonts w:cs="Arial"/>
          <w:sz w:val="24"/>
          <w:szCs w:val="24"/>
        </w:rPr>
        <w:t xml:space="preserve"> as </w:t>
      </w:r>
      <w:r w:rsidR="00E063D6" w:rsidRPr="002B2A2E">
        <w:rPr>
          <w:rFonts w:cs="Arial"/>
          <w:sz w:val="24"/>
          <w:szCs w:val="24"/>
        </w:rPr>
        <w:t xml:space="preserve">it is impossible to plan effectively </w:t>
      </w:r>
      <w:r w:rsidR="000C4FFF" w:rsidRPr="002B2A2E">
        <w:rPr>
          <w:rFonts w:cs="Arial"/>
          <w:sz w:val="24"/>
          <w:szCs w:val="24"/>
        </w:rPr>
        <w:t>without awareness of emerging</w:t>
      </w:r>
      <w:r w:rsidR="0006310F" w:rsidRPr="002B2A2E">
        <w:rPr>
          <w:rFonts w:cs="Arial"/>
          <w:sz w:val="24"/>
          <w:szCs w:val="24"/>
        </w:rPr>
        <w:t xml:space="preserve"> issues. </w:t>
      </w:r>
    </w:p>
    <w:p w14:paraId="5E9C0274" w14:textId="3A2DFCE2" w:rsidR="0006310F" w:rsidRPr="002B2A2E" w:rsidRDefault="0006310F" w:rsidP="00E06EE8">
      <w:pPr>
        <w:pStyle w:val="Heading1"/>
        <w:spacing w:line="360" w:lineRule="auto"/>
        <w:rPr>
          <w:rFonts w:asciiTheme="minorHAnsi" w:hAnsiTheme="minorHAnsi"/>
          <w:sz w:val="24"/>
          <w:szCs w:val="24"/>
        </w:rPr>
      </w:pPr>
      <w:r w:rsidRPr="002B2A2E">
        <w:rPr>
          <w:rFonts w:asciiTheme="minorHAnsi" w:hAnsiTheme="minorHAnsi"/>
          <w:sz w:val="24"/>
          <w:szCs w:val="24"/>
        </w:rPr>
        <w:t xml:space="preserve">Leonardo Project </w:t>
      </w:r>
      <w:r w:rsidR="00656164" w:rsidRPr="002B2A2E">
        <w:rPr>
          <w:rFonts w:asciiTheme="minorHAnsi" w:hAnsiTheme="minorHAnsi"/>
          <w:sz w:val="24"/>
          <w:szCs w:val="24"/>
        </w:rPr>
        <w:t>–</w:t>
      </w:r>
      <w:r w:rsidRPr="002B2A2E">
        <w:rPr>
          <w:rFonts w:asciiTheme="minorHAnsi" w:hAnsiTheme="minorHAnsi"/>
          <w:sz w:val="24"/>
          <w:szCs w:val="24"/>
        </w:rPr>
        <w:t xml:space="preserve"> Univers’</w:t>
      </w:r>
      <w:r w:rsidR="00656164" w:rsidRPr="002B2A2E">
        <w:rPr>
          <w:rFonts w:asciiTheme="minorHAnsi" w:hAnsiTheme="minorHAnsi"/>
          <w:sz w:val="24"/>
          <w:szCs w:val="24"/>
        </w:rPr>
        <w:t xml:space="preserve"> </w:t>
      </w:r>
      <w:r w:rsidRPr="002B2A2E">
        <w:rPr>
          <w:rFonts w:asciiTheme="minorHAnsi" w:hAnsiTheme="minorHAnsi"/>
          <w:sz w:val="24"/>
          <w:szCs w:val="24"/>
        </w:rPr>
        <w:t xml:space="preserve">Emploi </w:t>
      </w:r>
    </w:p>
    <w:p w14:paraId="22170AA9" w14:textId="77777777" w:rsidR="0006310F" w:rsidRPr="002B2A2E" w:rsidRDefault="0006310F" w:rsidP="00E06EE8">
      <w:pPr>
        <w:spacing w:after="0" w:line="360" w:lineRule="auto"/>
        <w:rPr>
          <w:rFonts w:eastAsia="Times New Roman" w:cs="Arial"/>
          <w:b/>
          <w:bCs/>
          <w:sz w:val="24"/>
          <w:szCs w:val="24"/>
        </w:rPr>
      </w:pPr>
    </w:p>
    <w:p w14:paraId="5ADA7AF5" w14:textId="04DF3826" w:rsidR="0006310F" w:rsidRPr="002B2A2E" w:rsidRDefault="0006310F" w:rsidP="00E06EE8">
      <w:pPr>
        <w:spacing w:line="360" w:lineRule="auto"/>
        <w:rPr>
          <w:sz w:val="24"/>
          <w:szCs w:val="24"/>
        </w:rPr>
      </w:pPr>
      <w:r w:rsidRPr="002B2A2E">
        <w:rPr>
          <w:rFonts w:cs="Arial"/>
          <w:sz w:val="24"/>
          <w:szCs w:val="24"/>
        </w:rPr>
        <w:t>Trinity became a partner in the EU Leonardo project ‘Univers’</w:t>
      </w:r>
      <w:r w:rsidR="00656164" w:rsidRPr="002B2A2E">
        <w:rPr>
          <w:rFonts w:cs="Arial"/>
          <w:sz w:val="24"/>
          <w:szCs w:val="24"/>
        </w:rPr>
        <w:t xml:space="preserve"> </w:t>
      </w:r>
      <w:r w:rsidRPr="002B2A2E">
        <w:rPr>
          <w:rFonts w:cs="Arial"/>
          <w:sz w:val="24"/>
          <w:szCs w:val="24"/>
        </w:rPr>
        <w:t xml:space="preserve">Emploi’ in 2010, </w:t>
      </w:r>
      <w:r w:rsidR="00FF4B8F" w:rsidRPr="002B2A2E">
        <w:rPr>
          <w:rFonts w:cs="Arial"/>
          <w:sz w:val="24"/>
          <w:szCs w:val="24"/>
        </w:rPr>
        <w:t>the purpose of which was to develop</w:t>
      </w:r>
      <w:r w:rsidR="00630841" w:rsidRPr="002B2A2E">
        <w:rPr>
          <w:rFonts w:cs="Arial"/>
          <w:sz w:val="24"/>
          <w:szCs w:val="24"/>
        </w:rPr>
        <w:t xml:space="preserve"> an employment tool to assist U</w:t>
      </w:r>
      <w:r w:rsidRPr="002B2A2E">
        <w:rPr>
          <w:rFonts w:cs="Arial"/>
          <w:sz w:val="24"/>
          <w:szCs w:val="24"/>
        </w:rPr>
        <w:t>niversit</w:t>
      </w:r>
      <w:r w:rsidR="003B5F93" w:rsidRPr="002B2A2E">
        <w:rPr>
          <w:rFonts w:cs="Arial"/>
          <w:sz w:val="24"/>
          <w:szCs w:val="24"/>
        </w:rPr>
        <w:t>ies to embed employment</w:t>
      </w:r>
      <w:r w:rsidRPr="002B2A2E">
        <w:rPr>
          <w:rFonts w:cs="Arial"/>
          <w:sz w:val="24"/>
          <w:szCs w:val="24"/>
        </w:rPr>
        <w:t xml:space="preserve"> into the</w:t>
      </w:r>
      <w:r w:rsidR="00630841" w:rsidRPr="002B2A2E">
        <w:rPr>
          <w:rFonts w:cs="Arial"/>
          <w:sz w:val="24"/>
          <w:szCs w:val="24"/>
        </w:rPr>
        <w:t>ir</w:t>
      </w:r>
      <w:r w:rsidRPr="002B2A2E">
        <w:rPr>
          <w:rFonts w:cs="Arial"/>
          <w:sz w:val="24"/>
          <w:szCs w:val="24"/>
        </w:rPr>
        <w:t xml:space="preserve"> needs assessment process. </w:t>
      </w:r>
      <w:r w:rsidR="00E063D6" w:rsidRPr="002B2A2E">
        <w:rPr>
          <w:rFonts w:cs="Arial"/>
          <w:sz w:val="24"/>
          <w:szCs w:val="24"/>
        </w:rPr>
        <w:t xml:space="preserve"> A</w:t>
      </w:r>
      <w:r w:rsidR="003B5F93" w:rsidRPr="002B2A2E">
        <w:rPr>
          <w:bCs/>
          <w:sz w:val="24"/>
          <w:szCs w:val="24"/>
        </w:rPr>
        <w:t xml:space="preserve"> review of the current Needs Assessment Process and Reasonable Accommodations was also undertaken. Moving from a transactional</w:t>
      </w:r>
      <w:r w:rsidR="00630841" w:rsidRPr="002B2A2E">
        <w:rPr>
          <w:bCs/>
          <w:sz w:val="24"/>
          <w:szCs w:val="24"/>
        </w:rPr>
        <w:t xml:space="preserve"> service to a transformational </w:t>
      </w:r>
      <w:r w:rsidR="003B5F93" w:rsidRPr="002B2A2E">
        <w:rPr>
          <w:bCs/>
          <w:sz w:val="24"/>
          <w:szCs w:val="24"/>
        </w:rPr>
        <w:t xml:space="preserve">resource </w:t>
      </w:r>
      <w:r w:rsidR="00E063D6" w:rsidRPr="002B2A2E">
        <w:rPr>
          <w:bCs/>
          <w:sz w:val="24"/>
          <w:szCs w:val="24"/>
        </w:rPr>
        <w:t>ensures that</w:t>
      </w:r>
      <w:r w:rsidR="003B5F93" w:rsidRPr="002B2A2E">
        <w:rPr>
          <w:bCs/>
          <w:sz w:val="24"/>
          <w:szCs w:val="24"/>
        </w:rPr>
        <w:t xml:space="preserve"> supports are not a ‘fix’</w:t>
      </w:r>
      <w:r w:rsidR="00E063D6" w:rsidRPr="002B2A2E">
        <w:rPr>
          <w:bCs/>
          <w:sz w:val="24"/>
          <w:szCs w:val="24"/>
        </w:rPr>
        <w:t>,</w:t>
      </w:r>
      <w:r w:rsidR="003B5F93" w:rsidRPr="002B2A2E">
        <w:rPr>
          <w:bCs/>
          <w:sz w:val="24"/>
          <w:szCs w:val="24"/>
        </w:rPr>
        <w:t xml:space="preserve"> but </w:t>
      </w:r>
      <w:r w:rsidR="00E063D6" w:rsidRPr="002B2A2E">
        <w:rPr>
          <w:bCs/>
          <w:sz w:val="24"/>
          <w:szCs w:val="24"/>
        </w:rPr>
        <w:t xml:space="preserve">are a </w:t>
      </w:r>
      <w:r w:rsidR="003B5F93" w:rsidRPr="002B2A2E">
        <w:rPr>
          <w:bCs/>
          <w:sz w:val="24"/>
          <w:szCs w:val="24"/>
        </w:rPr>
        <w:t xml:space="preserve">more feasible </w:t>
      </w:r>
      <w:r w:rsidR="00E063D6" w:rsidRPr="002B2A2E">
        <w:rPr>
          <w:bCs/>
          <w:sz w:val="24"/>
          <w:szCs w:val="24"/>
        </w:rPr>
        <w:t>accommodation</w:t>
      </w:r>
      <w:r w:rsidR="003B5F93" w:rsidRPr="002B2A2E">
        <w:rPr>
          <w:bCs/>
          <w:sz w:val="24"/>
          <w:szCs w:val="24"/>
        </w:rPr>
        <w:t xml:space="preserve"> in the workplace. </w:t>
      </w:r>
      <w:r w:rsidR="005277B4" w:rsidRPr="002B2A2E">
        <w:rPr>
          <w:bCs/>
          <w:sz w:val="24"/>
          <w:szCs w:val="24"/>
        </w:rPr>
        <w:t xml:space="preserve"> </w:t>
      </w:r>
      <w:r w:rsidRPr="002B2A2E">
        <w:rPr>
          <w:sz w:val="24"/>
          <w:szCs w:val="24"/>
        </w:rPr>
        <w:t>Improved information on issues that emerged through this project</w:t>
      </w:r>
      <w:r w:rsidR="00E063D6" w:rsidRPr="002B2A2E">
        <w:rPr>
          <w:sz w:val="24"/>
          <w:szCs w:val="24"/>
        </w:rPr>
        <w:t>,</w:t>
      </w:r>
      <w:r w:rsidRPr="002B2A2E">
        <w:rPr>
          <w:sz w:val="24"/>
          <w:szCs w:val="24"/>
        </w:rPr>
        <w:t xml:space="preserve"> such as disclosure, managing disability in the workplace</w:t>
      </w:r>
      <w:r w:rsidR="005277B4" w:rsidRPr="002B2A2E">
        <w:rPr>
          <w:sz w:val="24"/>
          <w:szCs w:val="24"/>
        </w:rPr>
        <w:t xml:space="preserve"> and</w:t>
      </w:r>
      <w:r w:rsidRPr="002B2A2E">
        <w:rPr>
          <w:sz w:val="24"/>
          <w:szCs w:val="24"/>
        </w:rPr>
        <w:t xml:space="preserve"> how to assert needs</w:t>
      </w:r>
      <w:r w:rsidR="00E063D6" w:rsidRPr="002B2A2E">
        <w:rPr>
          <w:sz w:val="24"/>
          <w:szCs w:val="24"/>
        </w:rPr>
        <w:t>,</w:t>
      </w:r>
      <w:r w:rsidRPr="002B2A2E">
        <w:rPr>
          <w:sz w:val="24"/>
          <w:szCs w:val="24"/>
        </w:rPr>
        <w:t xml:space="preserve"> was further enhanced with the development of an information booklet called ‘Supporting Trinity College students with disabilities into employment’</w:t>
      </w:r>
      <w:r w:rsidR="00E063D6" w:rsidRPr="002B2A2E">
        <w:rPr>
          <w:sz w:val="24"/>
          <w:szCs w:val="24"/>
        </w:rPr>
        <w:t>.  This publication prompts</w:t>
      </w:r>
      <w:r w:rsidRPr="002B2A2E">
        <w:rPr>
          <w:sz w:val="24"/>
          <w:szCs w:val="24"/>
        </w:rPr>
        <w:t xml:space="preserve"> students to start thinking about </w:t>
      </w:r>
      <w:r w:rsidR="00E063D6" w:rsidRPr="002B2A2E">
        <w:rPr>
          <w:sz w:val="24"/>
          <w:szCs w:val="24"/>
        </w:rPr>
        <w:t xml:space="preserve">the above issues, and </w:t>
      </w:r>
      <w:r w:rsidRPr="002B2A2E">
        <w:rPr>
          <w:sz w:val="24"/>
          <w:szCs w:val="24"/>
        </w:rPr>
        <w:t xml:space="preserve">employment and </w:t>
      </w:r>
      <w:r w:rsidR="00E063D6" w:rsidRPr="002B2A2E">
        <w:rPr>
          <w:sz w:val="24"/>
          <w:szCs w:val="24"/>
        </w:rPr>
        <w:t>volunteering</w:t>
      </w:r>
      <w:r w:rsidRPr="002B2A2E">
        <w:rPr>
          <w:sz w:val="24"/>
          <w:szCs w:val="24"/>
        </w:rPr>
        <w:t xml:space="preserve"> opportunities</w:t>
      </w:r>
      <w:r w:rsidR="00E063D6" w:rsidRPr="002B2A2E">
        <w:rPr>
          <w:sz w:val="24"/>
          <w:szCs w:val="24"/>
        </w:rPr>
        <w:t>.</w:t>
      </w:r>
    </w:p>
    <w:p w14:paraId="1AB360B6" w14:textId="39F4EF26" w:rsidR="001D2807" w:rsidRPr="002B2A2E" w:rsidRDefault="00E063D6" w:rsidP="00E06EE8">
      <w:pPr>
        <w:spacing w:line="360" w:lineRule="auto"/>
        <w:rPr>
          <w:rFonts w:cs="Arial"/>
          <w:sz w:val="24"/>
          <w:szCs w:val="24"/>
        </w:rPr>
      </w:pPr>
      <w:r w:rsidRPr="002B2A2E">
        <w:rPr>
          <w:sz w:val="24"/>
          <w:szCs w:val="24"/>
        </w:rPr>
        <w:t>Y</w:t>
      </w:r>
      <w:r w:rsidR="002B2A2E">
        <w:rPr>
          <w:sz w:val="24"/>
          <w:szCs w:val="24"/>
        </w:rPr>
        <w:t>ear two</w:t>
      </w:r>
      <w:r w:rsidR="004620AC" w:rsidRPr="002B2A2E">
        <w:rPr>
          <w:sz w:val="24"/>
          <w:szCs w:val="24"/>
        </w:rPr>
        <w:t xml:space="preserve"> </w:t>
      </w:r>
      <w:r w:rsidRPr="002B2A2E">
        <w:rPr>
          <w:sz w:val="24"/>
          <w:szCs w:val="24"/>
        </w:rPr>
        <w:t xml:space="preserve">of the strategy continued </w:t>
      </w:r>
      <w:r w:rsidR="004620AC" w:rsidRPr="002B2A2E">
        <w:rPr>
          <w:sz w:val="24"/>
          <w:szCs w:val="24"/>
        </w:rPr>
        <w:t xml:space="preserve">to explore the needs of students with disabilities </w:t>
      </w:r>
      <w:r w:rsidRPr="002B2A2E">
        <w:rPr>
          <w:sz w:val="24"/>
          <w:szCs w:val="24"/>
        </w:rPr>
        <w:t>when</w:t>
      </w:r>
      <w:r w:rsidR="004620AC" w:rsidRPr="002B2A2E">
        <w:rPr>
          <w:sz w:val="24"/>
          <w:szCs w:val="24"/>
        </w:rPr>
        <w:t xml:space="preserve"> transitioning from college to work</w:t>
      </w:r>
      <w:r w:rsidRPr="002B2A2E">
        <w:rPr>
          <w:sz w:val="24"/>
          <w:szCs w:val="24"/>
        </w:rPr>
        <w:t xml:space="preserve">, the </w:t>
      </w:r>
      <w:r w:rsidR="004620AC" w:rsidRPr="002B2A2E">
        <w:rPr>
          <w:sz w:val="24"/>
          <w:szCs w:val="24"/>
        </w:rPr>
        <w:t xml:space="preserve">key </w:t>
      </w:r>
      <w:r w:rsidRPr="002B2A2E">
        <w:rPr>
          <w:sz w:val="24"/>
          <w:szCs w:val="24"/>
        </w:rPr>
        <w:t xml:space="preserve">research </w:t>
      </w:r>
      <w:r w:rsidR="004620AC" w:rsidRPr="002B2A2E">
        <w:rPr>
          <w:sz w:val="24"/>
          <w:szCs w:val="24"/>
        </w:rPr>
        <w:t xml:space="preserve">question </w:t>
      </w:r>
      <w:r w:rsidRPr="002B2A2E">
        <w:rPr>
          <w:sz w:val="24"/>
          <w:szCs w:val="24"/>
        </w:rPr>
        <w:t>being</w:t>
      </w:r>
      <w:r w:rsidR="004620AC" w:rsidRPr="002B2A2E">
        <w:rPr>
          <w:sz w:val="24"/>
          <w:szCs w:val="24"/>
        </w:rPr>
        <w:t xml:space="preserve">: </w:t>
      </w:r>
      <w:r w:rsidR="004620AC" w:rsidRPr="002B2A2E">
        <w:rPr>
          <w:b/>
          <w:bCs/>
          <w:sz w:val="24"/>
          <w:szCs w:val="24"/>
        </w:rPr>
        <w:t>H</w:t>
      </w:r>
      <w:r w:rsidR="004D22D8" w:rsidRPr="002B2A2E">
        <w:rPr>
          <w:b/>
          <w:bCs/>
          <w:sz w:val="24"/>
          <w:szCs w:val="24"/>
        </w:rPr>
        <w:t>ow should the University</w:t>
      </w:r>
      <w:r w:rsidR="004620AC" w:rsidRPr="002B2A2E">
        <w:rPr>
          <w:b/>
          <w:bCs/>
          <w:sz w:val="24"/>
          <w:szCs w:val="24"/>
        </w:rPr>
        <w:t xml:space="preserve"> enable students with disabilities </w:t>
      </w:r>
      <w:r w:rsidRPr="002B2A2E">
        <w:rPr>
          <w:b/>
          <w:bCs/>
          <w:sz w:val="24"/>
          <w:szCs w:val="24"/>
        </w:rPr>
        <w:t xml:space="preserve">to </w:t>
      </w:r>
      <w:r w:rsidR="004620AC" w:rsidRPr="002B2A2E">
        <w:rPr>
          <w:b/>
          <w:bCs/>
          <w:sz w:val="24"/>
          <w:szCs w:val="24"/>
        </w:rPr>
        <w:t>prepare for transitioning to employment?</w:t>
      </w:r>
      <w:r w:rsidRPr="002B2A2E">
        <w:rPr>
          <w:b/>
          <w:bCs/>
          <w:sz w:val="24"/>
          <w:szCs w:val="24"/>
        </w:rPr>
        <w:t xml:space="preserve"> </w:t>
      </w:r>
      <w:r w:rsidR="004620AC" w:rsidRPr="002B2A2E">
        <w:rPr>
          <w:bCs/>
          <w:sz w:val="24"/>
          <w:szCs w:val="24"/>
        </w:rPr>
        <w:t>Preliminary themes emerging include</w:t>
      </w:r>
      <w:r w:rsidR="005277B4" w:rsidRPr="002B2A2E">
        <w:rPr>
          <w:bCs/>
          <w:sz w:val="24"/>
          <w:szCs w:val="24"/>
        </w:rPr>
        <w:t>: i) e</w:t>
      </w:r>
      <w:r w:rsidR="004620AC" w:rsidRPr="002B2A2E">
        <w:rPr>
          <w:bCs/>
          <w:sz w:val="24"/>
          <w:szCs w:val="24"/>
        </w:rPr>
        <w:t xml:space="preserve">nabling work environments, </w:t>
      </w:r>
      <w:r w:rsidR="005277B4" w:rsidRPr="002B2A2E">
        <w:rPr>
          <w:bCs/>
          <w:sz w:val="24"/>
          <w:szCs w:val="24"/>
        </w:rPr>
        <w:t>ii) p</w:t>
      </w:r>
      <w:r w:rsidR="004620AC" w:rsidRPr="002B2A2E">
        <w:rPr>
          <w:bCs/>
          <w:sz w:val="24"/>
          <w:szCs w:val="24"/>
        </w:rPr>
        <w:t xml:space="preserve">ersonal </w:t>
      </w:r>
      <w:r w:rsidR="005277B4" w:rsidRPr="002B2A2E">
        <w:rPr>
          <w:bCs/>
          <w:sz w:val="24"/>
          <w:szCs w:val="24"/>
        </w:rPr>
        <w:t>s</w:t>
      </w:r>
      <w:r w:rsidR="004620AC" w:rsidRPr="002B2A2E">
        <w:rPr>
          <w:bCs/>
          <w:sz w:val="24"/>
          <w:szCs w:val="24"/>
        </w:rPr>
        <w:t>trategies</w:t>
      </w:r>
      <w:r w:rsidR="005277B4" w:rsidRPr="002B2A2E">
        <w:rPr>
          <w:bCs/>
          <w:sz w:val="24"/>
          <w:szCs w:val="24"/>
        </w:rPr>
        <w:t>,</w:t>
      </w:r>
      <w:r w:rsidR="004620AC" w:rsidRPr="002B2A2E">
        <w:rPr>
          <w:bCs/>
          <w:sz w:val="24"/>
          <w:szCs w:val="24"/>
        </w:rPr>
        <w:t xml:space="preserve"> </w:t>
      </w:r>
      <w:r w:rsidR="005277B4" w:rsidRPr="002B2A2E">
        <w:rPr>
          <w:bCs/>
          <w:sz w:val="24"/>
          <w:szCs w:val="24"/>
        </w:rPr>
        <w:t>iii) e</w:t>
      </w:r>
      <w:r w:rsidR="004620AC" w:rsidRPr="002B2A2E">
        <w:rPr>
          <w:bCs/>
          <w:sz w:val="24"/>
          <w:szCs w:val="24"/>
        </w:rPr>
        <w:t xml:space="preserve">nabling </w:t>
      </w:r>
      <w:r w:rsidR="005277B4" w:rsidRPr="002B2A2E">
        <w:rPr>
          <w:bCs/>
          <w:sz w:val="24"/>
          <w:szCs w:val="24"/>
        </w:rPr>
        <w:t>c</w:t>
      </w:r>
      <w:r w:rsidR="004620AC" w:rsidRPr="002B2A2E">
        <w:rPr>
          <w:bCs/>
          <w:sz w:val="24"/>
          <w:szCs w:val="24"/>
        </w:rPr>
        <w:t>ollege experiences</w:t>
      </w:r>
      <w:r w:rsidR="005277B4" w:rsidRPr="002B2A2E">
        <w:rPr>
          <w:bCs/>
          <w:sz w:val="24"/>
          <w:szCs w:val="24"/>
        </w:rPr>
        <w:t>, iv) c</w:t>
      </w:r>
      <w:r w:rsidR="004620AC" w:rsidRPr="002B2A2E">
        <w:rPr>
          <w:bCs/>
          <w:sz w:val="24"/>
          <w:szCs w:val="24"/>
        </w:rPr>
        <w:t>ollege supports and accommodations</w:t>
      </w:r>
      <w:r w:rsidR="005277B4" w:rsidRPr="002B2A2E">
        <w:rPr>
          <w:bCs/>
          <w:sz w:val="24"/>
          <w:szCs w:val="24"/>
        </w:rPr>
        <w:t>, v) a</w:t>
      </w:r>
      <w:r w:rsidR="004620AC" w:rsidRPr="002B2A2E">
        <w:rPr>
          <w:bCs/>
          <w:sz w:val="24"/>
          <w:szCs w:val="24"/>
        </w:rPr>
        <w:t>dvice for students</w:t>
      </w:r>
      <w:r w:rsidR="005277B4" w:rsidRPr="002B2A2E">
        <w:rPr>
          <w:bCs/>
          <w:sz w:val="24"/>
          <w:szCs w:val="24"/>
        </w:rPr>
        <w:t>, vi) p</w:t>
      </w:r>
      <w:r w:rsidR="004620AC" w:rsidRPr="002B2A2E">
        <w:rPr>
          <w:bCs/>
          <w:sz w:val="24"/>
          <w:szCs w:val="24"/>
        </w:rPr>
        <w:t xml:space="preserve">ersonal </w:t>
      </w:r>
      <w:r w:rsidR="005277B4" w:rsidRPr="002B2A2E">
        <w:rPr>
          <w:bCs/>
          <w:sz w:val="24"/>
          <w:szCs w:val="24"/>
        </w:rPr>
        <w:t>v</w:t>
      </w:r>
      <w:r w:rsidR="004620AC" w:rsidRPr="002B2A2E">
        <w:rPr>
          <w:bCs/>
          <w:sz w:val="24"/>
          <w:szCs w:val="24"/>
        </w:rPr>
        <w:t>iew</w:t>
      </w:r>
      <w:r w:rsidR="005277B4" w:rsidRPr="002B2A2E">
        <w:rPr>
          <w:bCs/>
          <w:sz w:val="24"/>
          <w:szCs w:val="24"/>
        </w:rPr>
        <w:t>s on d</w:t>
      </w:r>
      <w:r w:rsidR="004620AC" w:rsidRPr="002B2A2E">
        <w:rPr>
          <w:bCs/>
          <w:sz w:val="24"/>
          <w:szCs w:val="24"/>
        </w:rPr>
        <w:t xml:space="preserve">isability and </w:t>
      </w:r>
      <w:r w:rsidR="005277B4" w:rsidRPr="002B2A2E">
        <w:rPr>
          <w:bCs/>
          <w:sz w:val="24"/>
          <w:szCs w:val="24"/>
        </w:rPr>
        <w:t>d</w:t>
      </w:r>
      <w:r w:rsidR="004620AC" w:rsidRPr="002B2A2E">
        <w:rPr>
          <w:bCs/>
          <w:sz w:val="24"/>
          <w:szCs w:val="24"/>
        </w:rPr>
        <w:t>isclosure</w:t>
      </w:r>
      <w:r w:rsidR="005277B4" w:rsidRPr="002B2A2E">
        <w:rPr>
          <w:bCs/>
          <w:sz w:val="24"/>
          <w:szCs w:val="24"/>
        </w:rPr>
        <w:t>, and vii) p</w:t>
      </w:r>
      <w:r w:rsidR="004620AC" w:rsidRPr="002B2A2E">
        <w:rPr>
          <w:bCs/>
          <w:sz w:val="24"/>
          <w:szCs w:val="24"/>
        </w:rPr>
        <w:t xml:space="preserve">ersonal </w:t>
      </w:r>
      <w:r w:rsidR="005277B4" w:rsidRPr="002B2A2E">
        <w:rPr>
          <w:bCs/>
          <w:sz w:val="24"/>
          <w:szCs w:val="24"/>
        </w:rPr>
        <w:t>d</w:t>
      </w:r>
      <w:r w:rsidR="004620AC" w:rsidRPr="002B2A2E">
        <w:rPr>
          <w:bCs/>
          <w:sz w:val="24"/>
          <w:szCs w:val="24"/>
        </w:rPr>
        <w:t xml:space="preserve">evelopment and confidence. </w:t>
      </w:r>
      <w:r w:rsidR="00AC4783">
        <w:rPr>
          <w:bCs/>
          <w:sz w:val="24"/>
          <w:szCs w:val="24"/>
        </w:rPr>
        <w:t xml:space="preserve">  </w:t>
      </w:r>
      <w:r w:rsidR="005277B4" w:rsidRPr="002B2A2E">
        <w:rPr>
          <w:rFonts w:cstheme="minorHAnsi"/>
          <w:sz w:val="24"/>
          <w:szCs w:val="24"/>
          <w:lang w:eastAsia="en-IE"/>
        </w:rPr>
        <w:t xml:space="preserve">Key objectives and actions relating to the </w:t>
      </w:r>
      <w:r w:rsidR="001D2807" w:rsidRPr="002B2A2E">
        <w:rPr>
          <w:rFonts w:cstheme="minorHAnsi"/>
          <w:sz w:val="24"/>
          <w:szCs w:val="24"/>
          <w:lang w:eastAsia="en-IE"/>
        </w:rPr>
        <w:t>progression into employment for students with disabilities</w:t>
      </w:r>
      <w:r w:rsidR="005277B4" w:rsidRPr="002B2A2E">
        <w:rPr>
          <w:rFonts w:cstheme="minorHAnsi"/>
          <w:sz w:val="24"/>
          <w:szCs w:val="24"/>
          <w:lang w:eastAsia="en-IE"/>
        </w:rPr>
        <w:t xml:space="preserve">, </w:t>
      </w:r>
      <w:r w:rsidR="001D2807" w:rsidRPr="002B2A2E">
        <w:rPr>
          <w:rFonts w:cstheme="minorHAnsi"/>
          <w:sz w:val="24"/>
          <w:szCs w:val="24"/>
          <w:lang w:eastAsia="en-IE"/>
        </w:rPr>
        <w:t>has been progressed with a significant Genio Trust grant awarded over two years</w:t>
      </w:r>
      <w:r w:rsidR="001D2807" w:rsidRPr="002B2A2E">
        <w:rPr>
          <w:rFonts w:cs="Arial"/>
          <w:sz w:val="24"/>
          <w:szCs w:val="24"/>
        </w:rPr>
        <w:t xml:space="preserve">, to develop a model of support for students with mental health difficulties in their transition to employment. </w:t>
      </w:r>
      <w:r w:rsidR="001D2807" w:rsidRPr="002B2A2E">
        <w:rPr>
          <w:sz w:val="24"/>
          <w:szCs w:val="24"/>
        </w:rPr>
        <w:t xml:space="preserve">This project aims to move the ownership of the transition to </w:t>
      </w:r>
      <w:r w:rsidR="001D2807" w:rsidRPr="002B2A2E">
        <w:rPr>
          <w:sz w:val="24"/>
          <w:szCs w:val="24"/>
        </w:rPr>
        <w:lastRenderedPageBreak/>
        <w:t>employment process to the individual</w:t>
      </w:r>
      <w:r w:rsidR="005277B4" w:rsidRPr="002B2A2E">
        <w:rPr>
          <w:sz w:val="24"/>
          <w:szCs w:val="24"/>
        </w:rPr>
        <w:t xml:space="preserve">, </w:t>
      </w:r>
      <w:r w:rsidR="001D2807" w:rsidRPr="002B2A2E">
        <w:rPr>
          <w:sz w:val="24"/>
          <w:szCs w:val="24"/>
        </w:rPr>
        <w:t>within a supported framework, by developing a clearly delineated approach which combines work-orientated and self-management elements.</w:t>
      </w:r>
      <w:r w:rsidR="00630841" w:rsidRPr="002B2A2E">
        <w:rPr>
          <w:sz w:val="24"/>
          <w:szCs w:val="24"/>
        </w:rPr>
        <w:t xml:space="preserve"> The specific strands of this project are:</w:t>
      </w:r>
    </w:p>
    <w:p w14:paraId="04E16A88" w14:textId="2F29605B" w:rsidR="00800132" w:rsidRPr="002B2A2E" w:rsidRDefault="00800132" w:rsidP="00E06EE8">
      <w:pPr>
        <w:spacing w:line="360" w:lineRule="auto"/>
        <w:rPr>
          <w:sz w:val="24"/>
          <w:szCs w:val="24"/>
        </w:rPr>
      </w:pPr>
      <w:r w:rsidRPr="002B2A2E">
        <w:rPr>
          <w:b/>
          <w:sz w:val="24"/>
          <w:szCs w:val="24"/>
        </w:rPr>
        <w:t>Strand 1:</w:t>
      </w:r>
      <w:r w:rsidRPr="002B2A2E">
        <w:rPr>
          <w:sz w:val="24"/>
          <w:szCs w:val="24"/>
        </w:rPr>
        <w:t xml:space="preserve"> </w:t>
      </w:r>
      <w:r w:rsidR="00E063D6" w:rsidRPr="002B2A2E">
        <w:rPr>
          <w:sz w:val="24"/>
          <w:szCs w:val="24"/>
        </w:rPr>
        <w:t>An</w:t>
      </w:r>
      <w:r w:rsidRPr="002B2A2E">
        <w:rPr>
          <w:sz w:val="24"/>
          <w:szCs w:val="24"/>
        </w:rPr>
        <w:t xml:space="preserve"> undergraduate student strand </w:t>
      </w:r>
      <w:r w:rsidR="00E063D6" w:rsidRPr="002B2A2E">
        <w:rPr>
          <w:sz w:val="24"/>
          <w:szCs w:val="24"/>
        </w:rPr>
        <w:t>providing</w:t>
      </w:r>
      <w:r w:rsidRPr="002B2A2E">
        <w:rPr>
          <w:sz w:val="24"/>
          <w:szCs w:val="24"/>
        </w:rPr>
        <w:t xml:space="preserve"> access to a specialist work</w:t>
      </w:r>
      <w:r w:rsidR="00E063D6" w:rsidRPr="002B2A2E">
        <w:rPr>
          <w:sz w:val="24"/>
          <w:szCs w:val="24"/>
        </w:rPr>
        <w:t>-</w:t>
      </w:r>
      <w:r w:rsidRPr="002B2A2E">
        <w:rPr>
          <w:sz w:val="24"/>
          <w:szCs w:val="24"/>
        </w:rPr>
        <w:t>orientated Occupational Therapist and a specialist careers advisor</w:t>
      </w:r>
      <w:r w:rsidR="00E063D6" w:rsidRPr="002B2A2E">
        <w:rPr>
          <w:sz w:val="24"/>
          <w:szCs w:val="24"/>
        </w:rPr>
        <w:t>,</w:t>
      </w:r>
      <w:r w:rsidRPr="002B2A2E">
        <w:rPr>
          <w:sz w:val="24"/>
          <w:szCs w:val="24"/>
        </w:rPr>
        <w:t xml:space="preserve"> during their college journey. Th</w:t>
      </w:r>
      <w:r w:rsidR="00E063D6" w:rsidRPr="002B2A2E">
        <w:rPr>
          <w:sz w:val="24"/>
          <w:szCs w:val="24"/>
        </w:rPr>
        <w:t>e</w:t>
      </w:r>
      <w:r w:rsidRPr="002B2A2E">
        <w:rPr>
          <w:sz w:val="24"/>
          <w:szCs w:val="24"/>
        </w:rPr>
        <w:t xml:space="preserve"> aim</w:t>
      </w:r>
      <w:r w:rsidR="00E063D6" w:rsidRPr="002B2A2E">
        <w:rPr>
          <w:sz w:val="24"/>
          <w:szCs w:val="24"/>
        </w:rPr>
        <w:t xml:space="preserve"> is</w:t>
      </w:r>
      <w:r w:rsidRPr="002B2A2E">
        <w:rPr>
          <w:sz w:val="24"/>
          <w:szCs w:val="24"/>
        </w:rPr>
        <w:t xml:space="preserve"> to enable student</w:t>
      </w:r>
      <w:r w:rsidR="00E063D6" w:rsidRPr="002B2A2E">
        <w:rPr>
          <w:sz w:val="24"/>
          <w:szCs w:val="24"/>
        </w:rPr>
        <w:t>s</w:t>
      </w:r>
      <w:r w:rsidRPr="002B2A2E">
        <w:rPr>
          <w:sz w:val="24"/>
          <w:szCs w:val="24"/>
        </w:rPr>
        <w:t xml:space="preserve"> to focus on managing their disability as they seek, apply and transition to </w:t>
      </w:r>
      <w:r w:rsidR="00E063D6" w:rsidRPr="002B2A2E">
        <w:rPr>
          <w:sz w:val="24"/>
          <w:szCs w:val="24"/>
        </w:rPr>
        <w:t>employment</w:t>
      </w:r>
      <w:r w:rsidRPr="002B2A2E">
        <w:rPr>
          <w:sz w:val="24"/>
          <w:szCs w:val="24"/>
        </w:rPr>
        <w:t xml:space="preserve">. </w:t>
      </w:r>
    </w:p>
    <w:p w14:paraId="56C094C8" w14:textId="52D25C6D" w:rsidR="00800132" w:rsidRPr="002B2A2E" w:rsidRDefault="00800132" w:rsidP="00E06EE8">
      <w:pPr>
        <w:spacing w:line="360" w:lineRule="auto"/>
        <w:rPr>
          <w:sz w:val="24"/>
          <w:szCs w:val="24"/>
        </w:rPr>
      </w:pPr>
      <w:r w:rsidRPr="002B2A2E">
        <w:rPr>
          <w:b/>
          <w:sz w:val="24"/>
          <w:szCs w:val="24"/>
        </w:rPr>
        <w:t>Strand 2:</w:t>
      </w:r>
      <w:r w:rsidRPr="002B2A2E">
        <w:rPr>
          <w:sz w:val="24"/>
          <w:szCs w:val="24"/>
        </w:rPr>
        <w:t xml:space="preserve"> </w:t>
      </w:r>
      <w:r w:rsidR="00E063D6" w:rsidRPr="002B2A2E">
        <w:rPr>
          <w:sz w:val="24"/>
          <w:szCs w:val="24"/>
        </w:rPr>
        <w:t>A</w:t>
      </w:r>
      <w:r w:rsidRPr="002B2A2E">
        <w:rPr>
          <w:sz w:val="24"/>
          <w:szCs w:val="24"/>
        </w:rPr>
        <w:t xml:space="preserve"> recent graduate</w:t>
      </w:r>
      <w:r w:rsidR="00E063D6" w:rsidRPr="002B2A2E">
        <w:rPr>
          <w:sz w:val="24"/>
          <w:szCs w:val="24"/>
        </w:rPr>
        <w:t xml:space="preserve"> strand in which students are </w:t>
      </w:r>
      <w:r w:rsidRPr="002B2A2E">
        <w:rPr>
          <w:sz w:val="24"/>
          <w:szCs w:val="24"/>
        </w:rPr>
        <w:t>supported in their first year of work through a</w:t>
      </w:r>
      <w:r w:rsidR="00E063D6" w:rsidRPr="002B2A2E">
        <w:rPr>
          <w:sz w:val="24"/>
          <w:szCs w:val="24"/>
        </w:rPr>
        <w:t xml:space="preserve"> ’</w:t>
      </w:r>
      <w:r w:rsidRPr="002B2A2E">
        <w:rPr>
          <w:sz w:val="24"/>
          <w:szCs w:val="24"/>
        </w:rPr>
        <w:t>long arm</w:t>
      </w:r>
      <w:r w:rsidR="00E063D6" w:rsidRPr="002B2A2E">
        <w:rPr>
          <w:sz w:val="24"/>
          <w:szCs w:val="24"/>
        </w:rPr>
        <w:t>’</w:t>
      </w:r>
      <w:r w:rsidRPr="002B2A2E">
        <w:rPr>
          <w:sz w:val="24"/>
          <w:szCs w:val="24"/>
        </w:rPr>
        <w:t xml:space="preserve"> method </w:t>
      </w:r>
      <w:r w:rsidR="00E063D6" w:rsidRPr="002B2A2E">
        <w:rPr>
          <w:sz w:val="24"/>
          <w:szCs w:val="24"/>
        </w:rPr>
        <w:t>approach, via</w:t>
      </w:r>
      <w:r w:rsidRPr="002B2A2E">
        <w:rPr>
          <w:sz w:val="24"/>
          <w:szCs w:val="24"/>
        </w:rPr>
        <w:t xml:space="preserve"> the use of on-line resources and</w:t>
      </w:r>
      <w:r w:rsidR="00FF4B8F" w:rsidRPr="002B2A2E">
        <w:rPr>
          <w:sz w:val="24"/>
          <w:szCs w:val="24"/>
        </w:rPr>
        <w:t>,</w:t>
      </w:r>
      <w:r w:rsidRPr="002B2A2E">
        <w:rPr>
          <w:sz w:val="24"/>
          <w:szCs w:val="24"/>
        </w:rPr>
        <w:t xml:space="preserve"> if required</w:t>
      </w:r>
      <w:r w:rsidR="00FF4B8F" w:rsidRPr="002B2A2E">
        <w:rPr>
          <w:sz w:val="24"/>
          <w:szCs w:val="24"/>
        </w:rPr>
        <w:t>,</w:t>
      </w:r>
      <w:r w:rsidRPr="002B2A2E">
        <w:rPr>
          <w:sz w:val="24"/>
          <w:szCs w:val="24"/>
        </w:rPr>
        <w:t xml:space="preserve"> access to individualised support from an Occupational Therapist and a specialist careers advisor.</w:t>
      </w:r>
    </w:p>
    <w:p w14:paraId="7956CE6B" w14:textId="388ED5A4" w:rsidR="00D13C79" w:rsidRPr="002B2A2E" w:rsidRDefault="00800132" w:rsidP="00D13C79">
      <w:pPr>
        <w:spacing w:line="360" w:lineRule="auto"/>
        <w:rPr>
          <w:sz w:val="24"/>
          <w:szCs w:val="24"/>
        </w:rPr>
      </w:pPr>
      <w:r w:rsidRPr="002B2A2E">
        <w:rPr>
          <w:b/>
          <w:sz w:val="24"/>
          <w:szCs w:val="24"/>
        </w:rPr>
        <w:t>Strand 3:</w:t>
      </w:r>
      <w:r w:rsidRPr="002B2A2E">
        <w:rPr>
          <w:sz w:val="24"/>
          <w:szCs w:val="24"/>
        </w:rPr>
        <w:t xml:space="preserve"> </w:t>
      </w:r>
      <w:r w:rsidR="00FF4B8F" w:rsidRPr="002B2A2E">
        <w:rPr>
          <w:sz w:val="24"/>
          <w:szCs w:val="24"/>
        </w:rPr>
        <w:t>A</w:t>
      </w:r>
      <w:r w:rsidRPr="002B2A2E">
        <w:rPr>
          <w:sz w:val="24"/>
          <w:szCs w:val="24"/>
        </w:rPr>
        <w:t xml:space="preserve"> student/graduate</w:t>
      </w:r>
      <w:r w:rsidR="00FF4B8F" w:rsidRPr="002B2A2E">
        <w:rPr>
          <w:sz w:val="24"/>
          <w:szCs w:val="24"/>
        </w:rPr>
        <w:t>-</w:t>
      </w:r>
      <w:r w:rsidRPr="002B2A2E">
        <w:rPr>
          <w:sz w:val="24"/>
          <w:szCs w:val="24"/>
        </w:rPr>
        <w:t xml:space="preserve">led </w:t>
      </w:r>
      <w:r w:rsidR="00FF4B8F" w:rsidRPr="002B2A2E">
        <w:rPr>
          <w:sz w:val="24"/>
          <w:szCs w:val="24"/>
        </w:rPr>
        <w:t xml:space="preserve">on-line </w:t>
      </w:r>
      <w:r w:rsidRPr="002B2A2E">
        <w:rPr>
          <w:sz w:val="24"/>
          <w:szCs w:val="24"/>
        </w:rPr>
        <w:t xml:space="preserve">peer support </w:t>
      </w:r>
      <w:r w:rsidR="00FF4B8F" w:rsidRPr="002B2A2E">
        <w:rPr>
          <w:sz w:val="24"/>
          <w:szCs w:val="24"/>
        </w:rPr>
        <w:t xml:space="preserve">service </w:t>
      </w:r>
      <w:r w:rsidRPr="002B2A2E">
        <w:rPr>
          <w:sz w:val="24"/>
          <w:szCs w:val="24"/>
        </w:rPr>
        <w:t xml:space="preserve">involving current students and recent graduates. </w:t>
      </w:r>
    </w:p>
    <w:p w14:paraId="5AA6D2D6" w14:textId="77777777" w:rsidR="00630841" w:rsidRPr="002B2A2E" w:rsidRDefault="00630841" w:rsidP="00C87925">
      <w:pPr>
        <w:keepNext/>
        <w:keepLines/>
        <w:spacing w:after="0" w:line="360" w:lineRule="auto"/>
        <w:outlineLvl w:val="1"/>
        <w:rPr>
          <w:rFonts w:eastAsiaTheme="majorEastAsia" w:cstheme="majorBidi"/>
          <w:b/>
          <w:bCs/>
          <w:color w:val="4F81BD" w:themeColor="accent1"/>
          <w:sz w:val="24"/>
          <w:szCs w:val="24"/>
        </w:rPr>
      </w:pPr>
    </w:p>
    <w:p w14:paraId="5F19DBA8" w14:textId="724BA29E" w:rsidR="00C87925" w:rsidRPr="002B2A2E" w:rsidRDefault="00C87925" w:rsidP="00C87925">
      <w:pPr>
        <w:keepNext/>
        <w:keepLines/>
        <w:spacing w:after="0" w:line="360" w:lineRule="auto"/>
        <w:outlineLvl w:val="1"/>
        <w:rPr>
          <w:rFonts w:eastAsiaTheme="majorEastAsia" w:cstheme="majorBidi"/>
          <w:b/>
          <w:bCs/>
          <w:color w:val="4F81BD" w:themeColor="accent1"/>
          <w:sz w:val="24"/>
          <w:szCs w:val="24"/>
        </w:rPr>
      </w:pPr>
      <w:r w:rsidRPr="002B2A2E">
        <w:rPr>
          <w:rFonts w:eastAsiaTheme="majorEastAsia" w:cstheme="majorBidi"/>
          <w:b/>
          <w:bCs/>
          <w:color w:val="4F81BD" w:themeColor="accent1"/>
          <w:sz w:val="24"/>
          <w:szCs w:val="24"/>
        </w:rPr>
        <w:t>Conclusions</w:t>
      </w:r>
    </w:p>
    <w:p w14:paraId="7E0CA514" w14:textId="77777777" w:rsidR="00C87925" w:rsidRPr="002B2A2E" w:rsidRDefault="00C87925" w:rsidP="00C87925">
      <w:pPr>
        <w:spacing w:after="0" w:line="360" w:lineRule="auto"/>
        <w:rPr>
          <w:sz w:val="24"/>
          <w:szCs w:val="24"/>
        </w:rPr>
      </w:pPr>
    </w:p>
    <w:p w14:paraId="6DF56F09" w14:textId="048750A3" w:rsidR="00D15E77" w:rsidRPr="002B2A2E" w:rsidRDefault="00630841" w:rsidP="00C87925">
      <w:pPr>
        <w:spacing w:after="0" w:line="360" w:lineRule="auto"/>
        <w:rPr>
          <w:sz w:val="24"/>
          <w:szCs w:val="24"/>
        </w:rPr>
      </w:pPr>
      <w:r w:rsidRPr="002B2A2E">
        <w:rPr>
          <w:sz w:val="24"/>
          <w:szCs w:val="24"/>
        </w:rPr>
        <w:t xml:space="preserve">Significant changes have taken place in </w:t>
      </w:r>
      <w:r w:rsidR="00C87925" w:rsidRPr="002B2A2E">
        <w:rPr>
          <w:sz w:val="24"/>
          <w:szCs w:val="24"/>
        </w:rPr>
        <w:t xml:space="preserve">DS </w:t>
      </w:r>
      <w:r w:rsidRPr="002B2A2E">
        <w:rPr>
          <w:sz w:val="24"/>
          <w:szCs w:val="24"/>
        </w:rPr>
        <w:t>work practices and how we articulate our strategies across the student journey</w:t>
      </w:r>
      <w:r w:rsidR="004B46C9" w:rsidRPr="002B2A2E">
        <w:rPr>
          <w:sz w:val="24"/>
          <w:szCs w:val="24"/>
        </w:rPr>
        <w:t xml:space="preserve"> pre and post-entry, </w:t>
      </w:r>
      <w:r w:rsidRPr="002B2A2E">
        <w:rPr>
          <w:sz w:val="24"/>
          <w:szCs w:val="24"/>
        </w:rPr>
        <w:t>and into employment. The focus has allowed for a constructive dialogue with all partners</w:t>
      </w:r>
      <w:r w:rsidR="004B46C9" w:rsidRPr="002B2A2E">
        <w:rPr>
          <w:sz w:val="24"/>
          <w:szCs w:val="24"/>
        </w:rPr>
        <w:t>,</w:t>
      </w:r>
      <w:r w:rsidRPr="002B2A2E">
        <w:rPr>
          <w:sz w:val="24"/>
          <w:szCs w:val="24"/>
        </w:rPr>
        <w:t xml:space="preserve"> and most importantly the disabled student. Being mindful </w:t>
      </w:r>
      <w:r w:rsidR="004B46C9" w:rsidRPr="002B2A2E">
        <w:rPr>
          <w:sz w:val="24"/>
          <w:szCs w:val="24"/>
        </w:rPr>
        <w:t xml:space="preserve">that </w:t>
      </w:r>
      <w:r w:rsidRPr="002B2A2E">
        <w:rPr>
          <w:sz w:val="24"/>
          <w:szCs w:val="24"/>
        </w:rPr>
        <w:t xml:space="preserve">we are working </w:t>
      </w:r>
      <w:r w:rsidR="00D15E77" w:rsidRPr="002B2A2E">
        <w:rPr>
          <w:sz w:val="24"/>
          <w:szCs w:val="24"/>
        </w:rPr>
        <w:t xml:space="preserve">with individuals with unique experiences and </w:t>
      </w:r>
      <w:r w:rsidR="00AC4783">
        <w:rPr>
          <w:sz w:val="24"/>
          <w:szCs w:val="24"/>
        </w:rPr>
        <w:t xml:space="preserve">who </w:t>
      </w:r>
      <w:r w:rsidR="00D15E77" w:rsidRPr="002B2A2E">
        <w:rPr>
          <w:sz w:val="24"/>
          <w:szCs w:val="24"/>
        </w:rPr>
        <w:t xml:space="preserve">are at different stages of their transition to independence, we are building a confidence in an evidence based strategy. </w:t>
      </w:r>
    </w:p>
    <w:p w14:paraId="67892E6D" w14:textId="77777777" w:rsidR="00D15E77" w:rsidRPr="002B2A2E" w:rsidRDefault="00D15E77" w:rsidP="00C87925">
      <w:pPr>
        <w:spacing w:after="0" w:line="360" w:lineRule="auto"/>
        <w:rPr>
          <w:sz w:val="24"/>
          <w:szCs w:val="24"/>
        </w:rPr>
      </w:pPr>
    </w:p>
    <w:p w14:paraId="3FD2A8F1" w14:textId="740849DE" w:rsidR="00D13C79" w:rsidRPr="002B2A2E" w:rsidRDefault="00D15E77" w:rsidP="004B46C9">
      <w:pPr>
        <w:spacing w:after="0" w:line="360" w:lineRule="auto"/>
        <w:rPr>
          <w:rFonts w:cs="Arial"/>
          <w:sz w:val="24"/>
          <w:szCs w:val="24"/>
        </w:rPr>
      </w:pPr>
      <w:r w:rsidRPr="002B2A2E">
        <w:rPr>
          <w:sz w:val="24"/>
          <w:szCs w:val="24"/>
        </w:rPr>
        <w:t xml:space="preserve">At phase one the transition into </w:t>
      </w:r>
      <w:r w:rsidR="004B46C9" w:rsidRPr="002B2A2E">
        <w:rPr>
          <w:sz w:val="24"/>
          <w:szCs w:val="24"/>
        </w:rPr>
        <w:t>HE</w:t>
      </w:r>
      <w:r w:rsidRPr="002B2A2E">
        <w:rPr>
          <w:sz w:val="24"/>
          <w:szCs w:val="24"/>
        </w:rPr>
        <w:t xml:space="preserve"> and the first year experience there is a need to actively engage those students who transcend the HEAR and DARE criteria</w:t>
      </w:r>
      <w:r w:rsidR="004B46C9" w:rsidRPr="002B2A2E">
        <w:rPr>
          <w:sz w:val="24"/>
          <w:szCs w:val="24"/>
        </w:rPr>
        <w:t xml:space="preserve">, in particular </w:t>
      </w:r>
      <w:r w:rsidRPr="002B2A2E">
        <w:rPr>
          <w:sz w:val="24"/>
          <w:szCs w:val="24"/>
        </w:rPr>
        <w:t>students with sensory and physical disabilities</w:t>
      </w:r>
      <w:r w:rsidR="004B46C9" w:rsidRPr="002B2A2E">
        <w:rPr>
          <w:sz w:val="24"/>
          <w:szCs w:val="24"/>
        </w:rPr>
        <w:t>,</w:t>
      </w:r>
      <w:r w:rsidRPr="002B2A2E">
        <w:rPr>
          <w:sz w:val="24"/>
          <w:szCs w:val="24"/>
        </w:rPr>
        <w:t xml:space="preserve"> as it is evident they are not </w:t>
      </w:r>
      <w:r w:rsidR="004B46C9" w:rsidRPr="002B2A2E">
        <w:rPr>
          <w:sz w:val="24"/>
          <w:szCs w:val="24"/>
        </w:rPr>
        <w:t>progressing to HE</w:t>
      </w:r>
      <w:r w:rsidRPr="002B2A2E">
        <w:rPr>
          <w:sz w:val="24"/>
          <w:szCs w:val="24"/>
        </w:rPr>
        <w:t>.</w:t>
      </w:r>
      <w:r w:rsidR="004B46C9" w:rsidRPr="002B2A2E">
        <w:rPr>
          <w:sz w:val="24"/>
          <w:szCs w:val="24"/>
        </w:rPr>
        <w:t xml:space="preserve">  </w:t>
      </w:r>
      <w:r w:rsidR="00BA54E1" w:rsidRPr="002B2A2E">
        <w:rPr>
          <w:sz w:val="24"/>
          <w:szCs w:val="24"/>
        </w:rPr>
        <w:t xml:space="preserve">Progression through </w:t>
      </w:r>
      <w:r w:rsidR="004B46C9" w:rsidRPr="002B2A2E">
        <w:rPr>
          <w:sz w:val="24"/>
          <w:szCs w:val="24"/>
        </w:rPr>
        <w:t>HE</w:t>
      </w:r>
      <w:r w:rsidR="00BA54E1" w:rsidRPr="002B2A2E">
        <w:rPr>
          <w:sz w:val="24"/>
          <w:szCs w:val="24"/>
        </w:rPr>
        <w:t xml:space="preserve"> </w:t>
      </w:r>
      <w:r w:rsidRPr="002B2A2E">
        <w:rPr>
          <w:sz w:val="24"/>
          <w:szCs w:val="24"/>
        </w:rPr>
        <w:t xml:space="preserve">outcome measures indicate that students registered with the Disability Service have a higher rate of </w:t>
      </w:r>
      <w:r w:rsidRPr="002B2A2E">
        <w:rPr>
          <w:sz w:val="24"/>
          <w:szCs w:val="24"/>
        </w:rPr>
        <w:lastRenderedPageBreak/>
        <w:t>retention and course completion</w:t>
      </w:r>
      <w:r w:rsidR="004B46C9" w:rsidRPr="002B2A2E">
        <w:rPr>
          <w:sz w:val="24"/>
          <w:szCs w:val="24"/>
        </w:rPr>
        <w:t>,</w:t>
      </w:r>
      <w:r w:rsidRPr="002B2A2E">
        <w:rPr>
          <w:sz w:val="24"/>
          <w:szCs w:val="24"/>
        </w:rPr>
        <w:t xml:space="preserve"> compared to their non-disabled peers</w:t>
      </w:r>
      <w:r w:rsidR="004B46C9" w:rsidRPr="002B2A2E">
        <w:rPr>
          <w:sz w:val="24"/>
          <w:szCs w:val="24"/>
        </w:rPr>
        <w:t>,</w:t>
      </w:r>
      <w:r w:rsidRPr="002B2A2E">
        <w:rPr>
          <w:sz w:val="24"/>
          <w:szCs w:val="24"/>
        </w:rPr>
        <w:t xml:space="preserve"> when entry cohort is used as a method of tracking progression. The vast majority of students with disabilities make the transition into and through </w:t>
      </w:r>
      <w:r w:rsidR="004B46C9" w:rsidRPr="002B2A2E">
        <w:rPr>
          <w:sz w:val="24"/>
          <w:szCs w:val="24"/>
        </w:rPr>
        <w:t>HE</w:t>
      </w:r>
      <w:r w:rsidRPr="002B2A2E">
        <w:rPr>
          <w:sz w:val="24"/>
          <w:szCs w:val="24"/>
        </w:rPr>
        <w:t xml:space="preserve"> successfully. However, specific cohorts </w:t>
      </w:r>
      <w:r w:rsidR="004B46C9" w:rsidRPr="002B2A2E">
        <w:rPr>
          <w:sz w:val="24"/>
          <w:szCs w:val="24"/>
        </w:rPr>
        <w:t xml:space="preserve"> - </w:t>
      </w:r>
      <w:r w:rsidRPr="002B2A2E">
        <w:rPr>
          <w:sz w:val="24"/>
          <w:szCs w:val="24"/>
        </w:rPr>
        <w:t xml:space="preserve">students who are D/deaf </w:t>
      </w:r>
      <w:r w:rsidR="004B46C9" w:rsidRPr="002B2A2E">
        <w:rPr>
          <w:sz w:val="24"/>
          <w:szCs w:val="24"/>
        </w:rPr>
        <w:t xml:space="preserve">or who have a Mental Health Condition - </w:t>
      </w:r>
      <w:r w:rsidRPr="002B2A2E">
        <w:rPr>
          <w:sz w:val="24"/>
          <w:szCs w:val="24"/>
        </w:rPr>
        <w:t xml:space="preserve"> are more likely to withdraw. </w:t>
      </w:r>
      <w:r w:rsidR="00BA54E1" w:rsidRPr="002B2A2E">
        <w:rPr>
          <w:sz w:val="24"/>
          <w:szCs w:val="24"/>
        </w:rPr>
        <w:t>Retention data needs to capture these issues and influence changes in how we engage and support these students.</w:t>
      </w:r>
      <w:r w:rsidR="004B46C9" w:rsidRPr="002B2A2E">
        <w:rPr>
          <w:sz w:val="24"/>
          <w:szCs w:val="24"/>
        </w:rPr>
        <w:t xml:space="preserve"> </w:t>
      </w:r>
      <w:r w:rsidR="00D13C79" w:rsidRPr="002B2A2E">
        <w:rPr>
          <w:rFonts w:cs="Arial"/>
          <w:sz w:val="24"/>
          <w:szCs w:val="24"/>
        </w:rPr>
        <w:t>The development of transition to employment strategies are beginning to produce clear pathways to employment. This allows for the disabled student/graduate to develop self-awareness of their disability story</w:t>
      </w:r>
      <w:r w:rsidR="00AC4783">
        <w:rPr>
          <w:rFonts w:cs="Arial"/>
          <w:sz w:val="24"/>
          <w:szCs w:val="24"/>
        </w:rPr>
        <w:t>,</w:t>
      </w:r>
      <w:r w:rsidR="00D13C79" w:rsidRPr="002B2A2E">
        <w:rPr>
          <w:rFonts w:cs="Arial"/>
          <w:sz w:val="24"/>
          <w:szCs w:val="24"/>
        </w:rPr>
        <w:t xml:space="preserve"> that can be managed into employment</w:t>
      </w:r>
      <w:r w:rsidR="00AC4783">
        <w:rPr>
          <w:rFonts w:cs="Arial"/>
          <w:sz w:val="24"/>
          <w:szCs w:val="24"/>
        </w:rPr>
        <w:t>, th</w:t>
      </w:r>
      <w:r w:rsidR="00D13C79" w:rsidRPr="002B2A2E">
        <w:rPr>
          <w:rFonts w:cs="Arial"/>
          <w:sz w:val="24"/>
          <w:szCs w:val="24"/>
        </w:rPr>
        <w:t xml:space="preserve">us allowing for </w:t>
      </w:r>
      <w:r w:rsidR="00AC4783">
        <w:rPr>
          <w:rFonts w:cs="Arial"/>
          <w:sz w:val="24"/>
          <w:szCs w:val="24"/>
        </w:rPr>
        <w:t>reduced</w:t>
      </w:r>
      <w:r w:rsidR="00D13C79" w:rsidRPr="002B2A2E">
        <w:rPr>
          <w:rFonts w:cs="Arial"/>
          <w:sz w:val="24"/>
          <w:szCs w:val="24"/>
        </w:rPr>
        <w:t xml:space="preserve"> anxiety associated with non-disclosure</w:t>
      </w:r>
      <w:r w:rsidR="004B46C9" w:rsidRPr="002B2A2E">
        <w:rPr>
          <w:rFonts w:cs="Arial"/>
          <w:sz w:val="24"/>
          <w:szCs w:val="24"/>
        </w:rPr>
        <w:t>,</w:t>
      </w:r>
      <w:r w:rsidR="00D13C79" w:rsidRPr="002B2A2E">
        <w:rPr>
          <w:rFonts w:cs="Arial"/>
          <w:sz w:val="24"/>
          <w:szCs w:val="24"/>
        </w:rPr>
        <w:t xml:space="preserve"> or fear of being seen as invalid in employment. The Genio project and the appointment of specialist careers </w:t>
      </w:r>
      <w:r w:rsidR="004B46C9" w:rsidRPr="002B2A2E">
        <w:rPr>
          <w:rFonts w:cs="Arial"/>
          <w:sz w:val="24"/>
          <w:szCs w:val="24"/>
        </w:rPr>
        <w:t xml:space="preserve">advisers </w:t>
      </w:r>
      <w:r w:rsidR="00D13C79" w:rsidRPr="002B2A2E">
        <w:rPr>
          <w:rFonts w:cs="Arial"/>
          <w:sz w:val="24"/>
          <w:szCs w:val="24"/>
        </w:rPr>
        <w:t>and a work</w:t>
      </w:r>
      <w:r w:rsidR="004B46C9" w:rsidRPr="002B2A2E">
        <w:rPr>
          <w:rFonts w:cs="Arial"/>
          <w:sz w:val="24"/>
          <w:szCs w:val="24"/>
        </w:rPr>
        <w:t>-</w:t>
      </w:r>
      <w:r w:rsidR="00D13C79" w:rsidRPr="002B2A2E">
        <w:rPr>
          <w:rFonts w:cs="Arial"/>
          <w:sz w:val="24"/>
          <w:szCs w:val="24"/>
        </w:rPr>
        <w:t>focused Occupational Therapist</w:t>
      </w:r>
      <w:r w:rsidR="004B46C9" w:rsidRPr="002B2A2E">
        <w:rPr>
          <w:rFonts w:cs="Arial"/>
          <w:sz w:val="24"/>
          <w:szCs w:val="24"/>
        </w:rPr>
        <w:t>,</w:t>
      </w:r>
      <w:r w:rsidR="00D13C79" w:rsidRPr="002B2A2E">
        <w:rPr>
          <w:rFonts w:cs="Arial"/>
          <w:sz w:val="24"/>
          <w:szCs w:val="24"/>
        </w:rPr>
        <w:t xml:space="preserve"> will </w:t>
      </w:r>
      <w:r w:rsidR="004B46C9" w:rsidRPr="002B2A2E">
        <w:rPr>
          <w:rFonts w:cs="Arial"/>
          <w:sz w:val="24"/>
          <w:szCs w:val="24"/>
        </w:rPr>
        <w:t>provide</w:t>
      </w:r>
      <w:r w:rsidR="00D13C79" w:rsidRPr="002B2A2E">
        <w:rPr>
          <w:rFonts w:cs="Arial"/>
          <w:sz w:val="24"/>
          <w:szCs w:val="24"/>
        </w:rPr>
        <w:t xml:space="preserve"> a model that can be shared across the HE sector.</w:t>
      </w:r>
    </w:p>
    <w:p w14:paraId="0283DBED" w14:textId="77777777" w:rsidR="00516B18" w:rsidRPr="002B2A2E" w:rsidRDefault="00516B18" w:rsidP="00E06EE8">
      <w:pPr>
        <w:spacing w:after="0" w:line="360" w:lineRule="auto"/>
        <w:rPr>
          <w:sz w:val="24"/>
          <w:szCs w:val="24"/>
          <w:lang w:val="en-IE"/>
        </w:rPr>
      </w:pPr>
    </w:p>
    <w:p w14:paraId="4E7DCCB0" w14:textId="7D06B6BE" w:rsidR="00D13C79" w:rsidRPr="002B2A2E" w:rsidRDefault="00D13C79">
      <w:pPr>
        <w:rPr>
          <w:rFonts w:eastAsiaTheme="majorEastAsia" w:cstheme="majorBidi"/>
          <w:b/>
          <w:bCs/>
          <w:sz w:val="24"/>
          <w:szCs w:val="24"/>
        </w:rPr>
      </w:pPr>
      <w:r w:rsidRPr="002B2A2E">
        <w:rPr>
          <w:sz w:val="24"/>
          <w:szCs w:val="24"/>
        </w:rPr>
        <w:br w:type="page"/>
      </w:r>
    </w:p>
    <w:p w14:paraId="3DF783AF" w14:textId="1239CD18" w:rsidR="00790EDF" w:rsidRPr="002B2A2E" w:rsidRDefault="00790EDF" w:rsidP="00E06EE8">
      <w:pPr>
        <w:pStyle w:val="Heading2"/>
        <w:spacing w:line="360" w:lineRule="auto"/>
        <w:rPr>
          <w:rFonts w:asciiTheme="minorHAnsi" w:hAnsiTheme="minorHAnsi"/>
          <w:color w:val="auto"/>
          <w:sz w:val="24"/>
          <w:szCs w:val="24"/>
        </w:rPr>
      </w:pPr>
      <w:r w:rsidRPr="002B2A2E">
        <w:rPr>
          <w:rFonts w:asciiTheme="minorHAnsi" w:hAnsiTheme="minorHAnsi"/>
          <w:color w:val="auto"/>
          <w:sz w:val="24"/>
          <w:szCs w:val="24"/>
        </w:rPr>
        <w:lastRenderedPageBreak/>
        <w:t xml:space="preserve">References </w:t>
      </w:r>
    </w:p>
    <w:p w14:paraId="5B839E46" w14:textId="77777777" w:rsidR="00605B85" w:rsidRPr="002B2A2E" w:rsidRDefault="00605B85" w:rsidP="00E06EE8">
      <w:pPr>
        <w:spacing w:after="0" w:line="360" w:lineRule="auto"/>
        <w:rPr>
          <w:rFonts w:cs="Arial"/>
          <w:sz w:val="24"/>
          <w:szCs w:val="24"/>
        </w:rPr>
      </w:pPr>
    </w:p>
    <w:p w14:paraId="635BCB21" w14:textId="7789F40C" w:rsidR="004E4B57" w:rsidRPr="002B2A2E" w:rsidRDefault="004B46C9" w:rsidP="00E06EE8">
      <w:pPr>
        <w:spacing w:after="0" w:line="360" w:lineRule="auto"/>
        <w:rPr>
          <w:rFonts w:cs="Arial"/>
          <w:sz w:val="24"/>
          <w:szCs w:val="24"/>
        </w:rPr>
      </w:pPr>
      <w:r w:rsidRPr="002B2A2E">
        <w:rPr>
          <w:rFonts w:cs="Arial"/>
          <w:sz w:val="24"/>
          <w:szCs w:val="24"/>
        </w:rPr>
        <w:t>AHEAD.</w:t>
      </w:r>
      <w:r w:rsidR="004E4B57" w:rsidRPr="002B2A2E">
        <w:rPr>
          <w:rFonts w:cs="Arial"/>
          <w:sz w:val="24"/>
          <w:szCs w:val="24"/>
        </w:rPr>
        <w:t xml:space="preserve"> (2008) </w:t>
      </w:r>
      <w:r w:rsidR="004E4B57" w:rsidRPr="002B2A2E">
        <w:rPr>
          <w:rFonts w:cs="Arial"/>
          <w:i/>
          <w:iCs/>
          <w:sz w:val="24"/>
          <w:szCs w:val="24"/>
        </w:rPr>
        <w:t xml:space="preserve">Good Practice Guidelines for the providers of supports and services for students with disabilities in Higher Education. </w:t>
      </w:r>
      <w:r w:rsidR="004E4B57" w:rsidRPr="002B2A2E">
        <w:rPr>
          <w:rFonts w:cs="Arial"/>
          <w:sz w:val="24"/>
          <w:szCs w:val="24"/>
        </w:rPr>
        <w:t xml:space="preserve"> Dublin</w:t>
      </w:r>
      <w:r w:rsidRPr="002B2A2E">
        <w:rPr>
          <w:rFonts w:cs="Arial"/>
          <w:sz w:val="24"/>
          <w:szCs w:val="24"/>
        </w:rPr>
        <w:t>:</w:t>
      </w:r>
      <w:r w:rsidR="004E4B57" w:rsidRPr="002B2A2E">
        <w:rPr>
          <w:rFonts w:cs="Arial"/>
          <w:sz w:val="24"/>
          <w:szCs w:val="24"/>
        </w:rPr>
        <w:t xml:space="preserve"> </w:t>
      </w:r>
      <w:r w:rsidRPr="002B2A2E">
        <w:rPr>
          <w:rFonts w:cs="Arial"/>
          <w:sz w:val="24"/>
          <w:szCs w:val="24"/>
        </w:rPr>
        <w:t>AHEAD Publishing</w:t>
      </w:r>
      <w:r w:rsidR="004E4B57" w:rsidRPr="002B2A2E">
        <w:rPr>
          <w:rFonts w:cs="Arial"/>
          <w:sz w:val="24"/>
          <w:szCs w:val="24"/>
        </w:rPr>
        <w:t xml:space="preserve">. </w:t>
      </w:r>
    </w:p>
    <w:p w14:paraId="538C99D0" w14:textId="77777777" w:rsidR="00790B46" w:rsidRPr="002B2A2E" w:rsidRDefault="00790B46" w:rsidP="00E06EE8">
      <w:pPr>
        <w:spacing w:after="0" w:line="360" w:lineRule="auto"/>
        <w:rPr>
          <w:rFonts w:cs="Arial"/>
          <w:sz w:val="24"/>
          <w:szCs w:val="24"/>
        </w:rPr>
      </w:pPr>
    </w:p>
    <w:p w14:paraId="53F59ED2" w14:textId="454C46A8" w:rsidR="00790B46" w:rsidRPr="002B2A2E" w:rsidRDefault="004B46C9" w:rsidP="00E06EE8">
      <w:pPr>
        <w:spacing w:after="0" w:line="360" w:lineRule="auto"/>
        <w:rPr>
          <w:rFonts w:cs="Arial"/>
          <w:sz w:val="24"/>
          <w:szCs w:val="24"/>
        </w:rPr>
      </w:pPr>
      <w:r w:rsidRPr="002B2A2E">
        <w:rPr>
          <w:rFonts w:cs="Arial"/>
          <w:sz w:val="24"/>
          <w:szCs w:val="24"/>
        </w:rPr>
        <w:t>AHEAD. (2010). AHEAD</w:t>
      </w:r>
      <w:r w:rsidR="00790B46" w:rsidRPr="002B2A2E">
        <w:rPr>
          <w:rFonts w:cs="Arial"/>
          <w:sz w:val="24"/>
          <w:szCs w:val="24"/>
        </w:rPr>
        <w:t xml:space="preserve"> Participation Survey 2010</w:t>
      </w:r>
      <w:r w:rsidRPr="002B2A2E">
        <w:rPr>
          <w:rFonts w:cs="Arial"/>
          <w:sz w:val="24"/>
          <w:szCs w:val="24"/>
        </w:rPr>
        <w:t>. Dublin: AHEAD Publishing</w:t>
      </w:r>
    </w:p>
    <w:p w14:paraId="10DACB76" w14:textId="77777777" w:rsidR="00790B46" w:rsidRPr="002B2A2E" w:rsidRDefault="00790B46" w:rsidP="00E06EE8">
      <w:pPr>
        <w:spacing w:after="0" w:line="360" w:lineRule="auto"/>
        <w:rPr>
          <w:rFonts w:cs="Arial"/>
          <w:sz w:val="24"/>
          <w:szCs w:val="24"/>
        </w:rPr>
      </w:pPr>
    </w:p>
    <w:p w14:paraId="34BC3A4C" w14:textId="5850F2F6" w:rsidR="00790B46" w:rsidRPr="002B2A2E" w:rsidRDefault="00790B46" w:rsidP="00E06EE8">
      <w:pPr>
        <w:spacing w:after="0" w:line="360" w:lineRule="auto"/>
        <w:rPr>
          <w:rFonts w:cs="Arial"/>
          <w:sz w:val="24"/>
          <w:szCs w:val="24"/>
        </w:rPr>
      </w:pPr>
      <w:r w:rsidRPr="002B2A2E">
        <w:rPr>
          <w:rFonts w:cs="Arial"/>
          <w:sz w:val="24"/>
          <w:szCs w:val="24"/>
        </w:rPr>
        <w:t>Baum, C. M. &amp; Christiansen, C. H. (2005) ‘Person-environment-occupation-performance: An occupation-based framework for practice’</w:t>
      </w:r>
      <w:r w:rsidR="004B46C9" w:rsidRPr="002B2A2E">
        <w:rPr>
          <w:rFonts w:cs="Arial"/>
          <w:sz w:val="24"/>
          <w:szCs w:val="24"/>
        </w:rPr>
        <w:t>.  I</w:t>
      </w:r>
      <w:r w:rsidRPr="002B2A2E">
        <w:rPr>
          <w:rFonts w:cs="Arial"/>
          <w:sz w:val="24"/>
          <w:szCs w:val="24"/>
        </w:rPr>
        <w:t xml:space="preserve">n </w:t>
      </w:r>
      <w:r w:rsidRPr="002B2A2E">
        <w:rPr>
          <w:rFonts w:cs="Arial"/>
          <w:i/>
          <w:sz w:val="24"/>
          <w:szCs w:val="24"/>
        </w:rPr>
        <w:t>Occupational Therapy: Performance, Participation and Well-being</w:t>
      </w:r>
      <w:r w:rsidRPr="002B2A2E">
        <w:rPr>
          <w:rFonts w:cs="Arial"/>
          <w:sz w:val="24"/>
          <w:szCs w:val="24"/>
        </w:rPr>
        <w:t>. 3rd edition. Thorofare NJ: Slack Incorporated.</w:t>
      </w:r>
    </w:p>
    <w:p w14:paraId="34153393" w14:textId="77777777" w:rsidR="00790B46" w:rsidRPr="002B2A2E" w:rsidRDefault="00790B46" w:rsidP="00E06EE8">
      <w:pPr>
        <w:spacing w:after="0" w:line="360" w:lineRule="auto"/>
        <w:rPr>
          <w:rFonts w:cs="Arial"/>
          <w:sz w:val="24"/>
          <w:szCs w:val="24"/>
        </w:rPr>
      </w:pPr>
      <w:r w:rsidRPr="002B2A2E">
        <w:rPr>
          <w:rFonts w:cs="Arial"/>
          <w:sz w:val="24"/>
          <w:szCs w:val="24"/>
        </w:rPr>
        <w:tab/>
      </w:r>
    </w:p>
    <w:p w14:paraId="2C68708F" w14:textId="098871C3" w:rsidR="00790B46" w:rsidRPr="002B2A2E" w:rsidRDefault="00790B46" w:rsidP="00E06EE8">
      <w:pPr>
        <w:spacing w:after="0" w:line="360" w:lineRule="auto"/>
        <w:rPr>
          <w:rFonts w:cs="Arial"/>
          <w:sz w:val="24"/>
          <w:szCs w:val="24"/>
        </w:rPr>
      </w:pPr>
      <w:r w:rsidRPr="002B2A2E">
        <w:rPr>
          <w:rFonts w:cs="Arial"/>
          <w:sz w:val="24"/>
          <w:szCs w:val="24"/>
        </w:rPr>
        <w:t>Bronfenbrenner, U. (1989)</w:t>
      </w:r>
      <w:r w:rsidR="004B46C9" w:rsidRPr="002B2A2E">
        <w:rPr>
          <w:rFonts w:cs="Arial"/>
          <w:sz w:val="24"/>
          <w:szCs w:val="24"/>
        </w:rPr>
        <w:t xml:space="preserve"> </w:t>
      </w:r>
      <w:r w:rsidRPr="002B2A2E">
        <w:rPr>
          <w:rFonts w:cs="Arial"/>
          <w:sz w:val="24"/>
          <w:szCs w:val="24"/>
        </w:rPr>
        <w:t xml:space="preserve">‘Ecological systems theory’. </w:t>
      </w:r>
      <w:r w:rsidRPr="002B2A2E">
        <w:rPr>
          <w:rFonts w:cs="Arial"/>
          <w:i/>
          <w:sz w:val="24"/>
          <w:szCs w:val="24"/>
        </w:rPr>
        <w:t>Annals of Child Development</w:t>
      </w:r>
      <w:r w:rsidRPr="002B2A2E">
        <w:rPr>
          <w:rFonts w:cs="Arial"/>
          <w:sz w:val="24"/>
          <w:szCs w:val="24"/>
        </w:rPr>
        <w:t>. 6, 187-249.</w:t>
      </w:r>
      <w:r w:rsidRPr="002B2A2E">
        <w:rPr>
          <w:rFonts w:cs="Arial"/>
          <w:sz w:val="24"/>
          <w:szCs w:val="24"/>
        </w:rPr>
        <w:tab/>
      </w:r>
    </w:p>
    <w:p w14:paraId="3DB2F5D7" w14:textId="77777777" w:rsidR="00790B46" w:rsidRPr="002B2A2E" w:rsidRDefault="00790B46" w:rsidP="00E06EE8">
      <w:pPr>
        <w:spacing w:after="0" w:line="360" w:lineRule="auto"/>
        <w:rPr>
          <w:rFonts w:cs="Arial"/>
          <w:sz w:val="24"/>
          <w:szCs w:val="24"/>
        </w:rPr>
      </w:pPr>
      <w:r w:rsidRPr="002B2A2E">
        <w:rPr>
          <w:rFonts w:cs="Arial"/>
          <w:sz w:val="24"/>
          <w:szCs w:val="24"/>
        </w:rPr>
        <w:tab/>
      </w:r>
    </w:p>
    <w:p w14:paraId="39FFBD46" w14:textId="77777777" w:rsidR="00790B46" w:rsidRPr="002B2A2E" w:rsidRDefault="00790B46" w:rsidP="00E06EE8">
      <w:pPr>
        <w:spacing w:after="0" w:line="360" w:lineRule="auto"/>
        <w:rPr>
          <w:rFonts w:cs="Arial"/>
          <w:sz w:val="24"/>
          <w:szCs w:val="24"/>
        </w:rPr>
      </w:pPr>
      <w:r w:rsidRPr="002B2A2E">
        <w:rPr>
          <w:rFonts w:cs="Arial"/>
          <w:sz w:val="24"/>
          <w:szCs w:val="24"/>
        </w:rPr>
        <w:t xml:space="preserve">Felsinger, A. &amp; Byford, K. (2010) ‘Managing reasonable adjustments in higher education’. London: Equality Challenge Unit  </w:t>
      </w:r>
    </w:p>
    <w:p w14:paraId="230D0105" w14:textId="77777777" w:rsidR="00790B46" w:rsidRPr="002B2A2E" w:rsidRDefault="00790B46" w:rsidP="00E06EE8">
      <w:pPr>
        <w:spacing w:after="0" w:line="360" w:lineRule="auto"/>
        <w:rPr>
          <w:rFonts w:cs="Arial"/>
          <w:sz w:val="24"/>
          <w:szCs w:val="24"/>
        </w:rPr>
      </w:pPr>
    </w:p>
    <w:p w14:paraId="44ECE772" w14:textId="4EA0B7A9" w:rsidR="00790B46" w:rsidRPr="002B2A2E" w:rsidRDefault="00790B46" w:rsidP="00E06EE8">
      <w:pPr>
        <w:spacing w:after="0" w:line="360" w:lineRule="auto"/>
        <w:rPr>
          <w:rFonts w:cs="Arial"/>
          <w:sz w:val="24"/>
          <w:szCs w:val="24"/>
        </w:rPr>
      </w:pPr>
      <w:r w:rsidRPr="002B2A2E">
        <w:rPr>
          <w:rFonts w:cs="Arial"/>
          <w:sz w:val="24"/>
          <w:szCs w:val="24"/>
          <w:lang w:eastAsia="en-IE"/>
        </w:rPr>
        <w:t>HEA</w:t>
      </w:r>
      <w:r w:rsidR="004B46C9" w:rsidRPr="002B2A2E">
        <w:rPr>
          <w:rFonts w:cs="Arial"/>
          <w:sz w:val="24"/>
          <w:szCs w:val="24"/>
          <w:lang w:eastAsia="en-IE"/>
        </w:rPr>
        <w:t>.</w:t>
      </w:r>
      <w:r w:rsidRPr="002B2A2E">
        <w:rPr>
          <w:rFonts w:cs="Arial"/>
          <w:sz w:val="24"/>
          <w:szCs w:val="24"/>
          <w:lang w:eastAsia="en-IE"/>
        </w:rPr>
        <w:t xml:space="preserve"> (2008) </w:t>
      </w:r>
      <w:r w:rsidRPr="002B2A2E">
        <w:rPr>
          <w:rFonts w:cs="Arial"/>
          <w:i/>
          <w:iCs/>
          <w:sz w:val="24"/>
          <w:szCs w:val="24"/>
          <w:lang w:eastAsia="en-IE"/>
        </w:rPr>
        <w:t>National Plan for Equity of Access to Higher Education 2008 to 2013</w:t>
      </w:r>
      <w:r w:rsidRPr="002B2A2E">
        <w:rPr>
          <w:rFonts w:cs="Arial"/>
          <w:sz w:val="24"/>
          <w:szCs w:val="24"/>
          <w:lang w:eastAsia="en-IE"/>
        </w:rPr>
        <w:t>. Dublin</w:t>
      </w:r>
      <w:r w:rsidR="004B46C9" w:rsidRPr="002B2A2E">
        <w:rPr>
          <w:rFonts w:cs="Arial"/>
          <w:sz w:val="24"/>
          <w:szCs w:val="24"/>
          <w:lang w:eastAsia="en-IE"/>
        </w:rPr>
        <w:t>:</w:t>
      </w:r>
      <w:r w:rsidRPr="002B2A2E">
        <w:rPr>
          <w:rFonts w:cs="Arial"/>
          <w:sz w:val="24"/>
          <w:szCs w:val="24"/>
          <w:lang w:eastAsia="en-IE"/>
        </w:rPr>
        <w:t xml:space="preserve"> HEA. </w:t>
      </w:r>
    </w:p>
    <w:p w14:paraId="4F77D6F5" w14:textId="77777777" w:rsidR="00790B46" w:rsidRPr="002B2A2E" w:rsidRDefault="00790B46" w:rsidP="00E06EE8">
      <w:pPr>
        <w:spacing w:after="0" w:line="360" w:lineRule="auto"/>
        <w:rPr>
          <w:rFonts w:cs="Arial"/>
          <w:sz w:val="24"/>
          <w:szCs w:val="24"/>
        </w:rPr>
      </w:pPr>
    </w:p>
    <w:p w14:paraId="437E46FA" w14:textId="06B2BEF1" w:rsidR="00790B46" w:rsidRPr="002B2A2E" w:rsidRDefault="00790B46" w:rsidP="00E06EE8">
      <w:pPr>
        <w:spacing w:after="0" w:line="360" w:lineRule="auto"/>
        <w:rPr>
          <w:rFonts w:cs="Arial"/>
          <w:sz w:val="24"/>
          <w:szCs w:val="24"/>
        </w:rPr>
      </w:pPr>
      <w:r w:rsidRPr="002B2A2E">
        <w:rPr>
          <w:rFonts w:cs="Arial"/>
          <w:sz w:val="24"/>
          <w:szCs w:val="24"/>
        </w:rPr>
        <w:t>Higher Education Academy</w:t>
      </w:r>
      <w:r w:rsidR="004B46C9" w:rsidRPr="002B2A2E">
        <w:rPr>
          <w:rFonts w:cs="Arial"/>
          <w:sz w:val="24"/>
          <w:szCs w:val="24"/>
        </w:rPr>
        <w:t>.</w:t>
      </w:r>
      <w:r w:rsidRPr="002B2A2E">
        <w:rPr>
          <w:rFonts w:cs="Arial"/>
          <w:sz w:val="24"/>
          <w:szCs w:val="24"/>
        </w:rPr>
        <w:t xml:space="preserve"> (2012) </w:t>
      </w:r>
      <w:r w:rsidRPr="002B2A2E">
        <w:rPr>
          <w:rFonts w:cs="Arial"/>
          <w:i/>
          <w:sz w:val="24"/>
          <w:szCs w:val="24"/>
        </w:rPr>
        <w:t>Compendium of Effective Practice</w:t>
      </w:r>
      <w:r w:rsidRPr="002B2A2E">
        <w:rPr>
          <w:rFonts w:cs="Arial"/>
          <w:sz w:val="24"/>
          <w:szCs w:val="24"/>
        </w:rPr>
        <w:t xml:space="preserve">. Aston University: HEA. Available from  </w:t>
      </w:r>
      <w:hyperlink r:id="rId20" w:history="1">
        <w:r w:rsidRPr="002B2A2E">
          <w:rPr>
            <w:rStyle w:val="Hyperlink"/>
            <w:rFonts w:cs="Arial"/>
            <w:color w:val="auto"/>
            <w:sz w:val="24"/>
            <w:szCs w:val="24"/>
          </w:rPr>
          <w:t>http://www.heacademy.ac.uk/resources/detail/what-works-student-retention/Compendium_Effective_Practice</w:t>
        </w:r>
      </w:hyperlink>
      <w:r w:rsidRPr="002B2A2E">
        <w:rPr>
          <w:rFonts w:cs="Arial"/>
          <w:sz w:val="24"/>
          <w:szCs w:val="24"/>
        </w:rPr>
        <w:t xml:space="preserve"> </w:t>
      </w:r>
    </w:p>
    <w:p w14:paraId="5E75B3B8" w14:textId="77777777" w:rsidR="00790B46" w:rsidRPr="002B2A2E" w:rsidRDefault="00790B46" w:rsidP="00E06EE8">
      <w:pPr>
        <w:spacing w:after="0" w:line="360" w:lineRule="auto"/>
        <w:rPr>
          <w:rFonts w:cs="Arial"/>
          <w:sz w:val="24"/>
          <w:szCs w:val="24"/>
        </w:rPr>
      </w:pPr>
    </w:p>
    <w:p w14:paraId="647C7DF2" w14:textId="1253D049" w:rsidR="00790B46" w:rsidRPr="002B2A2E" w:rsidRDefault="00790B46" w:rsidP="00E06EE8">
      <w:pPr>
        <w:spacing w:after="0" w:line="360" w:lineRule="auto"/>
        <w:rPr>
          <w:rFonts w:cs="Arial"/>
          <w:sz w:val="24"/>
          <w:szCs w:val="24"/>
          <w:lang w:val="en-GB"/>
        </w:rPr>
      </w:pPr>
      <w:r w:rsidRPr="002B2A2E">
        <w:rPr>
          <w:rFonts w:cs="Arial"/>
          <w:sz w:val="24"/>
          <w:szCs w:val="24"/>
          <w:lang w:val="en-GB"/>
        </w:rPr>
        <w:t>Higher Education Statistics Agency</w:t>
      </w:r>
      <w:r w:rsidR="004B46C9" w:rsidRPr="002B2A2E">
        <w:rPr>
          <w:rFonts w:cs="Arial"/>
          <w:sz w:val="24"/>
          <w:szCs w:val="24"/>
          <w:lang w:val="en-GB"/>
        </w:rPr>
        <w:t>.</w:t>
      </w:r>
      <w:r w:rsidRPr="002B2A2E">
        <w:rPr>
          <w:rFonts w:cs="Arial"/>
          <w:sz w:val="24"/>
          <w:szCs w:val="24"/>
          <w:lang w:val="en-GB"/>
        </w:rPr>
        <w:t xml:space="preserve"> (2011) Online (Accessed 13</w:t>
      </w:r>
      <w:r w:rsidRPr="002B2A2E">
        <w:rPr>
          <w:rFonts w:cs="Arial"/>
          <w:sz w:val="24"/>
          <w:szCs w:val="24"/>
          <w:vertAlign w:val="superscript"/>
          <w:lang w:val="en-GB"/>
        </w:rPr>
        <w:t>th</w:t>
      </w:r>
      <w:r w:rsidRPr="002B2A2E">
        <w:rPr>
          <w:rFonts w:cs="Arial"/>
          <w:sz w:val="24"/>
          <w:szCs w:val="24"/>
          <w:lang w:val="en-GB"/>
        </w:rPr>
        <w:t xml:space="preserve"> April 2012) </w:t>
      </w:r>
      <w:hyperlink r:id="rId21" w:history="1">
        <w:r w:rsidRPr="002B2A2E">
          <w:rPr>
            <w:rStyle w:val="Hyperlink"/>
            <w:rFonts w:cs="Arial"/>
            <w:color w:val="auto"/>
            <w:sz w:val="24"/>
            <w:szCs w:val="24"/>
            <w:lang w:val="en-GB"/>
          </w:rPr>
          <w:t>http://www.hesa.ac.uk/index.php/component/option,com_pubs/task,show_pub_detail/pubid,1/Itemid,286/</w:t>
        </w:r>
      </w:hyperlink>
      <w:r w:rsidRPr="002B2A2E">
        <w:rPr>
          <w:rFonts w:cs="Arial"/>
          <w:sz w:val="24"/>
          <w:szCs w:val="24"/>
          <w:lang w:val="en-GB"/>
        </w:rPr>
        <w:t xml:space="preserve"> </w:t>
      </w:r>
    </w:p>
    <w:p w14:paraId="16F8A088" w14:textId="77777777" w:rsidR="00790B46" w:rsidRPr="002B2A2E" w:rsidRDefault="00790B46" w:rsidP="00E06EE8">
      <w:pPr>
        <w:spacing w:after="0" w:line="360" w:lineRule="auto"/>
        <w:rPr>
          <w:rFonts w:cs="Arial"/>
          <w:sz w:val="24"/>
          <w:szCs w:val="24"/>
          <w:lang w:val="en-GB"/>
        </w:rPr>
      </w:pPr>
    </w:p>
    <w:p w14:paraId="5B333F4C" w14:textId="346A44DB" w:rsidR="00790B46" w:rsidRPr="002B2A2E" w:rsidRDefault="00790B46" w:rsidP="00E06EE8">
      <w:pPr>
        <w:spacing w:after="0" w:line="360" w:lineRule="auto"/>
        <w:rPr>
          <w:rFonts w:cs="Arial"/>
          <w:sz w:val="24"/>
          <w:szCs w:val="24"/>
        </w:rPr>
      </w:pPr>
      <w:r w:rsidRPr="002B2A2E">
        <w:rPr>
          <w:rFonts w:cs="Arial"/>
          <w:sz w:val="24"/>
          <w:szCs w:val="24"/>
        </w:rPr>
        <w:lastRenderedPageBreak/>
        <w:t>Irish Universities Quality Board</w:t>
      </w:r>
      <w:r w:rsidR="004B46C9" w:rsidRPr="002B2A2E">
        <w:rPr>
          <w:rFonts w:cs="Arial"/>
          <w:sz w:val="24"/>
          <w:szCs w:val="24"/>
        </w:rPr>
        <w:t>.</w:t>
      </w:r>
      <w:r w:rsidRPr="002B2A2E">
        <w:rPr>
          <w:rFonts w:cs="Arial"/>
          <w:sz w:val="24"/>
          <w:szCs w:val="24"/>
        </w:rPr>
        <w:t xml:space="preserve"> (2011) ‘Public Information Project:  The types of information that prospective students require on university and other websites’. Dublin: IUQB</w:t>
      </w:r>
    </w:p>
    <w:p w14:paraId="581021CC" w14:textId="77777777" w:rsidR="00790B46" w:rsidRPr="002B2A2E" w:rsidRDefault="00790B46" w:rsidP="00E06EE8">
      <w:pPr>
        <w:spacing w:after="0" w:line="360" w:lineRule="auto"/>
        <w:rPr>
          <w:rFonts w:cs="Arial"/>
          <w:sz w:val="24"/>
          <w:szCs w:val="24"/>
        </w:rPr>
      </w:pPr>
    </w:p>
    <w:p w14:paraId="7DED6B1E" w14:textId="77777777" w:rsidR="00790B46" w:rsidRPr="002B2A2E" w:rsidRDefault="00790B46" w:rsidP="00E06EE8">
      <w:pPr>
        <w:spacing w:after="0" w:line="360" w:lineRule="auto"/>
        <w:rPr>
          <w:rFonts w:cs="Arial"/>
          <w:sz w:val="24"/>
          <w:szCs w:val="24"/>
        </w:rPr>
      </w:pPr>
      <w:r w:rsidRPr="002B2A2E">
        <w:rPr>
          <w:rFonts w:cs="Arial"/>
          <w:sz w:val="24"/>
          <w:szCs w:val="24"/>
        </w:rPr>
        <w:t xml:space="preserve">Law, M. , Cooper, B. Strong, S., Stewart, D., Rigby, P., Letts, L. (1996) ‘The Person-Environment-Occupation Model: A Transactive Approach to Occupational Performance’. </w:t>
      </w:r>
      <w:r w:rsidRPr="002B2A2E">
        <w:rPr>
          <w:rFonts w:cs="Arial"/>
          <w:i/>
          <w:sz w:val="24"/>
          <w:szCs w:val="24"/>
        </w:rPr>
        <w:t>Canadian Journal of Occupational Therapy</w:t>
      </w:r>
      <w:r w:rsidRPr="002B2A2E">
        <w:rPr>
          <w:rFonts w:cs="Arial"/>
          <w:sz w:val="24"/>
          <w:szCs w:val="24"/>
        </w:rPr>
        <w:t>, v63 n1 p9-23 Apr 1996</w:t>
      </w:r>
    </w:p>
    <w:p w14:paraId="18336034" w14:textId="77777777" w:rsidR="00790B46" w:rsidRPr="002B2A2E" w:rsidRDefault="00790B46" w:rsidP="00E06EE8">
      <w:pPr>
        <w:spacing w:after="0" w:line="360" w:lineRule="auto"/>
        <w:rPr>
          <w:rFonts w:cs="Arial"/>
          <w:sz w:val="24"/>
          <w:szCs w:val="24"/>
        </w:rPr>
      </w:pPr>
      <w:r w:rsidRPr="002B2A2E">
        <w:rPr>
          <w:rFonts w:cs="Arial"/>
          <w:sz w:val="24"/>
          <w:szCs w:val="24"/>
        </w:rPr>
        <w:t xml:space="preserve">Available from </w:t>
      </w:r>
      <w:hyperlink r:id="rId22" w:history="1">
        <w:r w:rsidRPr="002B2A2E">
          <w:rPr>
            <w:rStyle w:val="Hyperlink"/>
            <w:rFonts w:cs="Arial"/>
            <w:sz w:val="24"/>
            <w:szCs w:val="24"/>
          </w:rPr>
          <w:t>http://www.gigusa.org/hisg/resources/eg/32.pdf</w:t>
        </w:r>
      </w:hyperlink>
      <w:r w:rsidRPr="002B2A2E">
        <w:rPr>
          <w:rFonts w:cs="Arial"/>
          <w:sz w:val="24"/>
          <w:szCs w:val="24"/>
        </w:rPr>
        <w:t>.  [Accessed 29 April 2012]</w:t>
      </w:r>
      <w:r w:rsidRPr="002B2A2E">
        <w:rPr>
          <w:rFonts w:cs="Arial"/>
          <w:sz w:val="24"/>
          <w:szCs w:val="24"/>
        </w:rPr>
        <w:tab/>
      </w:r>
      <w:r w:rsidRPr="002B2A2E">
        <w:rPr>
          <w:rFonts w:cs="Arial"/>
          <w:sz w:val="24"/>
          <w:szCs w:val="24"/>
        </w:rPr>
        <w:tab/>
      </w:r>
    </w:p>
    <w:p w14:paraId="05FE5993" w14:textId="60B1A4E7" w:rsidR="004E4B57" w:rsidRPr="002B2A2E" w:rsidRDefault="004E4B57" w:rsidP="00E06EE8">
      <w:pPr>
        <w:spacing w:after="0" w:line="360" w:lineRule="auto"/>
        <w:rPr>
          <w:rFonts w:cs="Arial"/>
          <w:sz w:val="24"/>
          <w:szCs w:val="24"/>
        </w:rPr>
      </w:pPr>
      <w:r w:rsidRPr="002B2A2E">
        <w:rPr>
          <w:rFonts w:cs="Arial"/>
          <w:sz w:val="24"/>
          <w:szCs w:val="24"/>
        </w:rPr>
        <w:t>NAIRTL</w:t>
      </w:r>
      <w:r w:rsidR="004B46C9" w:rsidRPr="002B2A2E">
        <w:rPr>
          <w:rFonts w:cs="Arial"/>
          <w:sz w:val="24"/>
          <w:szCs w:val="24"/>
        </w:rPr>
        <w:t>.</w:t>
      </w:r>
      <w:r w:rsidRPr="002B2A2E">
        <w:rPr>
          <w:rFonts w:cs="Arial"/>
          <w:sz w:val="24"/>
          <w:szCs w:val="24"/>
        </w:rPr>
        <w:t xml:space="preserve"> (2008) </w:t>
      </w:r>
      <w:r w:rsidRPr="002B2A2E">
        <w:rPr>
          <w:rFonts w:cs="Arial"/>
          <w:i/>
          <w:iCs/>
          <w:sz w:val="24"/>
          <w:szCs w:val="24"/>
        </w:rPr>
        <w:t>DAWN Handbook: Teaching Students with Disabilities: Guidelines for Academic Staff</w:t>
      </w:r>
      <w:r w:rsidRPr="002B2A2E">
        <w:rPr>
          <w:rFonts w:cs="Arial"/>
          <w:sz w:val="24"/>
          <w:szCs w:val="24"/>
        </w:rPr>
        <w:t>. Cork</w:t>
      </w:r>
      <w:r w:rsidR="004B46C9" w:rsidRPr="002B2A2E">
        <w:rPr>
          <w:rFonts w:cs="Arial"/>
          <w:sz w:val="24"/>
          <w:szCs w:val="24"/>
        </w:rPr>
        <w:t>:</w:t>
      </w:r>
      <w:r w:rsidRPr="002B2A2E">
        <w:rPr>
          <w:rFonts w:cs="Arial"/>
          <w:sz w:val="24"/>
          <w:szCs w:val="24"/>
        </w:rPr>
        <w:t xml:space="preserve"> NAIRTL. </w:t>
      </w:r>
    </w:p>
    <w:p w14:paraId="09BF161A" w14:textId="77777777" w:rsidR="004E4B57" w:rsidRPr="002B2A2E" w:rsidRDefault="004E4B57" w:rsidP="00E06EE8">
      <w:pPr>
        <w:spacing w:after="0" w:line="360" w:lineRule="auto"/>
        <w:rPr>
          <w:rFonts w:cs="Arial"/>
          <w:sz w:val="24"/>
          <w:szCs w:val="24"/>
        </w:rPr>
      </w:pPr>
    </w:p>
    <w:p w14:paraId="02BF91AE" w14:textId="3CA6453F" w:rsidR="004E4B57" w:rsidRPr="002B2A2E" w:rsidRDefault="004E4B57" w:rsidP="00E06EE8">
      <w:pPr>
        <w:spacing w:after="0" w:line="360" w:lineRule="auto"/>
        <w:rPr>
          <w:rFonts w:cs="Arial"/>
          <w:sz w:val="24"/>
          <w:szCs w:val="24"/>
        </w:rPr>
      </w:pPr>
      <w:r w:rsidRPr="002B2A2E">
        <w:rPr>
          <w:rFonts w:cs="Arial"/>
          <w:sz w:val="24"/>
          <w:szCs w:val="24"/>
          <w:lang w:val="en-GB"/>
        </w:rPr>
        <w:t>National Audit Office</w:t>
      </w:r>
      <w:r w:rsidR="004B1654" w:rsidRPr="002B2A2E">
        <w:rPr>
          <w:rFonts w:cs="Arial"/>
          <w:sz w:val="24"/>
          <w:szCs w:val="24"/>
          <w:lang w:val="en-GB"/>
        </w:rPr>
        <w:t>.</w:t>
      </w:r>
      <w:r w:rsidRPr="002B2A2E">
        <w:rPr>
          <w:rFonts w:cs="Arial"/>
          <w:sz w:val="24"/>
          <w:szCs w:val="24"/>
          <w:lang w:val="en-GB"/>
        </w:rPr>
        <w:t xml:space="preserve"> (2007) </w:t>
      </w:r>
      <w:r w:rsidRPr="002B2A2E">
        <w:rPr>
          <w:rFonts w:cs="Arial"/>
          <w:i/>
          <w:iCs/>
          <w:sz w:val="24"/>
          <w:szCs w:val="24"/>
        </w:rPr>
        <w:t xml:space="preserve">Staying the Course: The retention of students in Higher Education. </w:t>
      </w:r>
      <w:r w:rsidRPr="002B2A2E">
        <w:rPr>
          <w:rFonts w:cs="Arial"/>
          <w:sz w:val="24"/>
          <w:szCs w:val="24"/>
        </w:rPr>
        <w:t>Online (Accessed 13</w:t>
      </w:r>
      <w:r w:rsidRPr="002B2A2E">
        <w:rPr>
          <w:rFonts w:cs="Arial"/>
          <w:sz w:val="24"/>
          <w:szCs w:val="24"/>
          <w:vertAlign w:val="superscript"/>
        </w:rPr>
        <w:t>th</w:t>
      </w:r>
      <w:r w:rsidRPr="002B2A2E">
        <w:rPr>
          <w:rFonts w:cs="Arial"/>
          <w:sz w:val="24"/>
          <w:szCs w:val="24"/>
        </w:rPr>
        <w:t xml:space="preserve"> April  2012) </w:t>
      </w:r>
      <w:hyperlink r:id="rId23" w:history="1">
        <w:r w:rsidRPr="002B2A2E">
          <w:rPr>
            <w:rStyle w:val="Hyperlink"/>
            <w:rFonts w:cs="Arial"/>
            <w:color w:val="auto"/>
            <w:sz w:val="24"/>
            <w:szCs w:val="24"/>
          </w:rPr>
          <w:t>http://www.nao.org.uk/publications/0607/student_retention_in_higher_ed.aspx</w:t>
        </w:r>
      </w:hyperlink>
      <w:r w:rsidRPr="002B2A2E">
        <w:rPr>
          <w:rFonts w:cs="Arial"/>
          <w:sz w:val="24"/>
          <w:szCs w:val="24"/>
        </w:rPr>
        <w:t xml:space="preserve"> </w:t>
      </w:r>
    </w:p>
    <w:p w14:paraId="1A102A08" w14:textId="77777777" w:rsidR="004B46C9" w:rsidRPr="002B2A2E" w:rsidRDefault="004B46C9" w:rsidP="00E06EE8">
      <w:pPr>
        <w:spacing w:after="0" w:line="360" w:lineRule="auto"/>
        <w:rPr>
          <w:rFonts w:cs="Arial"/>
          <w:sz w:val="24"/>
          <w:szCs w:val="24"/>
        </w:rPr>
      </w:pPr>
    </w:p>
    <w:p w14:paraId="0A447676" w14:textId="5B3FB706" w:rsidR="00790B46" w:rsidRPr="002B2A2E" w:rsidRDefault="00790B46" w:rsidP="00E06EE8">
      <w:pPr>
        <w:spacing w:after="0" w:line="360" w:lineRule="auto"/>
        <w:rPr>
          <w:rFonts w:cs="Arial"/>
          <w:sz w:val="24"/>
          <w:szCs w:val="24"/>
        </w:rPr>
      </w:pPr>
      <w:r w:rsidRPr="002B2A2E">
        <w:rPr>
          <w:rFonts w:cs="Arial"/>
          <w:sz w:val="24"/>
          <w:szCs w:val="24"/>
        </w:rPr>
        <w:t>OECD</w:t>
      </w:r>
      <w:r w:rsidR="004B46C9" w:rsidRPr="002B2A2E">
        <w:rPr>
          <w:rFonts w:cs="Arial"/>
          <w:sz w:val="24"/>
          <w:szCs w:val="24"/>
        </w:rPr>
        <w:t>.</w:t>
      </w:r>
      <w:r w:rsidRPr="002B2A2E">
        <w:rPr>
          <w:rFonts w:cs="Arial"/>
          <w:sz w:val="24"/>
          <w:szCs w:val="24"/>
        </w:rPr>
        <w:t xml:space="preserve"> (2011) ‘Inclusion of Students with Disabilities in Tertiary Education and Employment.’ Education and Training Policy</w:t>
      </w:r>
      <w:r w:rsidR="004B46C9" w:rsidRPr="002B2A2E">
        <w:rPr>
          <w:rFonts w:cs="Arial"/>
          <w:sz w:val="24"/>
          <w:szCs w:val="24"/>
        </w:rPr>
        <w:t>.</w:t>
      </w:r>
      <w:r w:rsidRPr="002B2A2E">
        <w:rPr>
          <w:rFonts w:cs="Arial"/>
          <w:sz w:val="24"/>
          <w:szCs w:val="24"/>
        </w:rPr>
        <w:t xml:space="preserve"> </w:t>
      </w:r>
      <w:r w:rsidR="004B46C9" w:rsidRPr="002B2A2E">
        <w:rPr>
          <w:rFonts w:cs="Arial"/>
          <w:sz w:val="24"/>
          <w:szCs w:val="24"/>
        </w:rPr>
        <w:t xml:space="preserve">Paris: </w:t>
      </w:r>
      <w:r w:rsidRPr="002B2A2E">
        <w:rPr>
          <w:rFonts w:cs="Arial"/>
          <w:sz w:val="24"/>
          <w:szCs w:val="24"/>
        </w:rPr>
        <w:t xml:space="preserve">OECD Publishing.  </w:t>
      </w:r>
    </w:p>
    <w:p w14:paraId="7F8153D3" w14:textId="77777777" w:rsidR="004E4B57" w:rsidRPr="002B2A2E" w:rsidRDefault="004E4B57" w:rsidP="00E06EE8">
      <w:pPr>
        <w:spacing w:after="0" w:line="360" w:lineRule="auto"/>
        <w:rPr>
          <w:rFonts w:cs="Arial"/>
          <w:sz w:val="24"/>
          <w:szCs w:val="24"/>
        </w:rPr>
      </w:pPr>
    </w:p>
    <w:p w14:paraId="00ABAD29" w14:textId="7BDC14E0" w:rsidR="004E4B57" w:rsidRPr="002B2A2E" w:rsidRDefault="004E4B57" w:rsidP="00E06EE8">
      <w:pPr>
        <w:spacing w:after="0" w:line="360" w:lineRule="auto"/>
        <w:rPr>
          <w:rFonts w:cs="Arial"/>
          <w:sz w:val="24"/>
          <w:szCs w:val="24"/>
        </w:rPr>
      </w:pPr>
      <w:r w:rsidRPr="002B2A2E">
        <w:rPr>
          <w:rFonts w:cs="Arial"/>
          <w:sz w:val="24"/>
          <w:szCs w:val="24"/>
        </w:rPr>
        <w:t>Seidman, A., (</w:t>
      </w:r>
      <w:r w:rsidR="004B46C9" w:rsidRPr="002B2A2E">
        <w:rPr>
          <w:rFonts w:cs="Arial"/>
          <w:sz w:val="24"/>
          <w:szCs w:val="24"/>
        </w:rPr>
        <w:t>E</w:t>
      </w:r>
      <w:r w:rsidRPr="002B2A2E">
        <w:rPr>
          <w:rFonts w:cs="Arial"/>
          <w:sz w:val="24"/>
          <w:szCs w:val="24"/>
        </w:rPr>
        <w:t>d) (2012)</w:t>
      </w:r>
      <w:r w:rsidR="004B46C9" w:rsidRPr="002B2A2E">
        <w:rPr>
          <w:rFonts w:cs="Arial"/>
          <w:sz w:val="24"/>
          <w:szCs w:val="24"/>
        </w:rPr>
        <w:t xml:space="preserve"> </w:t>
      </w:r>
      <w:r w:rsidRPr="002B2A2E">
        <w:rPr>
          <w:rFonts w:cs="Arial"/>
          <w:i/>
          <w:iCs/>
          <w:sz w:val="24"/>
          <w:szCs w:val="24"/>
        </w:rPr>
        <w:t>College student retention: Formula for student success</w:t>
      </w:r>
      <w:r w:rsidR="004B46C9" w:rsidRPr="002B2A2E">
        <w:rPr>
          <w:rFonts w:cs="Arial"/>
          <w:i/>
          <w:iCs/>
          <w:sz w:val="24"/>
          <w:szCs w:val="24"/>
        </w:rPr>
        <w:t xml:space="preserve">, </w:t>
      </w:r>
      <w:r w:rsidR="004B46C9" w:rsidRPr="002B2A2E">
        <w:rPr>
          <w:rFonts w:cs="Arial"/>
          <w:iCs/>
          <w:sz w:val="24"/>
          <w:szCs w:val="24"/>
        </w:rPr>
        <w:t>(2</w:t>
      </w:r>
      <w:r w:rsidR="004B46C9" w:rsidRPr="002B2A2E">
        <w:rPr>
          <w:rFonts w:cs="Arial"/>
          <w:iCs/>
          <w:sz w:val="24"/>
          <w:szCs w:val="24"/>
          <w:vertAlign w:val="superscript"/>
        </w:rPr>
        <w:t>nd</w:t>
      </w:r>
      <w:r w:rsidR="004B46C9" w:rsidRPr="002B2A2E">
        <w:rPr>
          <w:rFonts w:cs="Arial"/>
          <w:iCs/>
          <w:sz w:val="24"/>
          <w:szCs w:val="24"/>
        </w:rPr>
        <w:t xml:space="preserve"> edition)</w:t>
      </w:r>
      <w:r w:rsidRPr="002B2A2E">
        <w:rPr>
          <w:rFonts w:cs="Arial"/>
          <w:iCs/>
          <w:sz w:val="24"/>
          <w:szCs w:val="24"/>
        </w:rPr>
        <w:t>.</w:t>
      </w:r>
      <w:r w:rsidRPr="002B2A2E">
        <w:rPr>
          <w:rFonts w:cs="Arial"/>
          <w:i/>
          <w:iCs/>
          <w:sz w:val="24"/>
          <w:szCs w:val="24"/>
        </w:rPr>
        <w:t xml:space="preserve"> </w:t>
      </w:r>
      <w:r w:rsidRPr="002B2A2E">
        <w:rPr>
          <w:rFonts w:cs="Arial"/>
          <w:sz w:val="24"/>
          <w:szCs w:val="24"/>
        </w:rPr>
        <w:t>New York</w:t>
      </w:r>
      <w:r w:rsidR="004B46C9" w:rsidRPr="002B2A2E">
        <w:rPr>
          <w:rFonts w:cs="Arial"/>
          <w:sz w:val="24"/>
          <w:szCs w:val="24"/>
        </w:rPr>
        <w:t>:</w:t>
      </w:r>
      <w:r w:rsidRPr="002B2A2E">
        <w:rPr>
          <w:rFonts w:cs="Arial"/>
          <w:i/>
          <w:iCs/>
          <w:sz w:val="24"/>
          <w:szCs w:val="24"/>
        </w:rPr>
        <w:t xml:space="preserve"> </w:t>
      </w:r>
      <w:r w:rsidRPr="002B2A2E">
        <w:rPr>
          <w:rFonts w:cs="Arial"/>
          <w:sz w:val="24"/>
          <w:szCs w:val="24"/>
        </w:rPr>
        <w:t>ACE/Rowman &amp; Littlefield.</w:t>
      </w:r>
    </w:p>
    <w:p w14:paraId="406BC235" w14:textId="77777777" w:rsidR="004B46C9" w:rsidRPr="002B2A2E" w:rsidRDefault="004B46C9" w:rsidP="00E06EE8">
      <w:pPr>
        <w:spacing w:after="0" w:line="360" w:lineRule="auto"/>
        <w:rPr>
          <w:rFonts w:cs="Arial"/>
          <w:sz w:val="24"/>
          <w:szCs w:val="24"/>
        </w:rPr>
      </w:pPr>
    </w:p>
    <w:p w14:paraId="403EFEFB" w14:textId="1F3CC3C3" w:rsidR="00790B46" w:rsidRPr="002B2A2E" w:rsidRDefault="00790B46" w:rsidP="00E06EE8">
      <w:pPr>
        <w:spacing w:after="0" w:line="360" w:lineRule="auto"/>
        <w:rPr>
          <w:rFonts w:cs="Times New Roman"/>
          <w:color w:val="000000"/>
          <w:sz w:val="24"/>
          <w:szCs w:val="24"/>
        </w:rPr>
      </w:pPr>
      <w:r w:rsidRPr="002B2A2E">
        <w:rPr>
          <w:rFonts w:cs="Times New Roman"/>
          <w:color w:val="000000"/>
          <w:sz w:val="24"/>
          <w:szCs w:val="24"/>
        </w:rPr>
        <w:t>Stewart, D., Letts, l., Law, M., Acheson Cooper, B., Strong, S., and Rigby, P.J., (2003)</w:t>
      </w:r>
      <w:r w:rsidR="004B46C9" w:rsidRPr="002B2A2E">
        <w:rPr>
          <w:rFonts w:cs="Times New Roman"/>
          <w:color w:val="000000"/>
          <w:sz w:val="24"/>
          <w:szCs w:val="24"/>
        </w:rPr>
        <w:t xml:space="preserve"> ‘</w:t>
      </w:r>
      <w:r w:rsidRPr="002B2A2E">
        <w:rPr>
          <w:rFonts w:cs="Times New Roman"/>
          <w:color w:val="000000"/>
          <w:sz w:val="24"/>
          <w:szCs w:val="24"/>
        </w:rPr>
        <w:t>The Person-Environment-Occupation Model. Chapter18 Theories derived from Occupational Behaviour Perspectives</w:t>
      </w:r>
      <w:r w:rsidR="004B46C9" w:rsidRPr="002B2A2E">
        <w:rPr>
          <w:rFonts w:cs="Times New Roman"/>
          <w:color w:val="000000"/>
          <w:sz w:val="24"/>
          <w:szCs w:val="24"/>
        </w:rPr>
        <w:t>’</w:t>
      </w:r>
      <w:r w:rsidRPr="002B2A2E">
        <w:rPr>
          <w:rFonts w:cs="Times New Roman"/>
          <w:color w:val="000000"/>
          <w:sz w:val="24"/>
          <w:szCs w:val="24"/>
        </w:rPr>
        <w:t>. In Crepeau, E.B., Cohn, E.S., &amp; Schell, B.A.B. (Eds), Willard and Spackman’s Occupational Therapy. (10th Edition.pp.227-231)  Philadelphia: Lippincott Williams &amp; Wilkins.</w:t>
      </w:r>
    </w:p>
    <w:p w14:paraId="2FEF8CB3" w14:textId="77777777" w:rsidR="004B1654" w:rsidRPr="002B2A2E" w:rsidRDefault="004B1654" w:rsidP="004B46C9">
      <w:pPr>
        <w:spacing w:after="0" w:line="360" w:lineRule="auto"/>
        <w:rPr>
          <w:rFonts w:cs="Arial"/>
          <w:sz w:val="24"/>
          <w:szCs w:val="24"/>
        </w:rPr>
      </w:pPr>
    </w:p>
    <w:p w14:paraId="647A0F1F" w14:textId="6CCA8224" w:rsidR="004B1654" w:rsidRPr="002B2A2E" w:rsidRDefault="004B1654" w:rsidP="004B46C9">
      <w:pPr>
        <w:spacing w:after="0" w:line="360" w:lineRule="auto"/>
        <w:rPr>
          <w:rFonts w:cs="Arial"/>
          <w:sz w:val="24"/>
          <w:szCs w:val="24"/>
        </w:rPr>
      </w:pPr>
      <w:r w:rsidRPr="002B2A2E">
        <w:rPr>
          <w:rFonts w:cs="Arial"/>
          <w:sz w:val="24"/>
          <w:szCs w:val="24"/>
        </w:rPr>
        <w:t>TCD. (2010) 10 Years of student experiences: TCD Disability Service 2000-2010. Dublin: Disability Service, Trinity College Dublin.</w:t>
      </w:r>
    </w:p>
    <w:p w14:paraId="39A30FEC" w14:textId="77777777" w:rsidR="004B1654" w:rsidRPr="002B2A2E" w:rsidRDefault="004B1654" w:rsidP="004B46C9">
      <w:pPr>
        <w:spacing w:after="0" w:line="360" w:lineRule="auto"/>
        <w:rPr>
          <w:rFonts w:cs="Arial"/>
          <w:sz w:val="24"/>
          <w:szCs w:val="24"/>
        </w:rPr>
      </w:pPr>
    </w:p>
    <w:p w14:paraId="35D35584" w14:textId="0863F8CB" w:rsidR="004B46C9" w:rsidRPr="002B2A2E" w:rsidRDefault="004B46C9" w:rsidP="004B46C9">
      <w:pPr>
        <w:spacing w:after="0" w:line="360" w:lineRule="auto"/>
        <w:rPr>
          <w:rFonts w:cs="Arial"/>
          <w:sz w:val="24"/>
          <w:szCs w:val="24"/>
        </w:rPr>
      </w:pPr>
      <w:r w:rsidRPr="002B2A2E">
        <w:rPr>
          <w:rFonts w:cs="Arial"/>
          <w:sz w:val="24"/>
          <w:szCs w:val="24"/>
        </w:rPr>
        <w:lastRenderedPageBreak/>
        <w:t xml:space="preserve">TCD. (2011) First Destinations Statistics. Dublin: </w:t>
      </w:r>
      <w:r w:rsidR="004B1654" w:rsidRPr="002B2A2E">
        <w:rPr>
          <w:rFonts w:cs="Arial"/>
          <w:sz w:val="24"/>
          <w:szCs w:val="24"/>
        </w:rPr>
        <w:t>C</w:t>
      </w:r>
      <w:r w:rsidRPr="002B2A2E">
        <w:rPr>
          <w:rFonts w:cs="Arial"/>
          <w:sz w:val="24"/>
          <w:szCs w:val="24"/>
        </w:rPr>
        <w:t>areers Service, Trinity College Dublin.</w:t>
      </w:r>
    </w:p>
    <w:p w14:paraId="4BC8CA0F" w14:textId="77777777" w:rsidR="00790B46" w:rsidRPr="002B2A2E" w:rsidRDefault="00790B46" w:rsidP="00E06EE8">
      <w:pPr>
        <w:spacing w:after="0" w:line="360" w:lineRule="auto"/>
        <w:jc w:val="both"/>
        <w:rPr>
          <w:rFonts w:cs="Arial"/>
          <w:sz w:val="24"/>
          <w:szCs w:val="24"/>
        </w:rPr>
      </w:pPr>
    </w:p>
    <w:p w14:paraId="70FC8A59" w14:textId="77777777" w:rsidR="004E4B57" w:rsidRPr="002B2A2E" w:rsidRDefault="004E4B57" w:rsidP="00E06EE8">
      <w:pPr>
        <w:autoSpaceDE w:val="0"/>
        <w:autoSpaceDN w:val="0"/>
        <w:adjustRightInd w:val="0"/>
        <w:spacing w:after="0" w:line="360" w:lineRule="auto"/>
        <w:rPr>
          <w:rFonts w:cs="Arial"/>
          <w:sz w:val="24"/>
          <w:szCs w:val="24"/>
        </w:rPr>
      </w:pPr>
      <w:r w:rsidRPr="002B2A2E">
        <w:rPr>
          <w:rFonts w:cs="Arial"/>
          <w:sz w:val="24"/>
          <w:szCs w:val="24"/>
        </w:rPr>
        <w:t xml:space="preserve">Tinto, V. (1993) </w:t>
      </w:r>
      <w:r w:rsidRPr="002B2A2E">
        <w:rPr>
          <w:rFonts w:cs="Arial"/>
          <w:i/>
          <w:iCs/>
          <w:sz w:val="24"/>
          <w:szCs w:val="24"/>
        </w:rPr>
        <w:t xml:space="preserve">Leaving College: Rethinking the causes and cures of student attrition </w:t>
      </w:r>
      <w:r w:rsidRPr="002B2A2E">
        <w:rPr>
          <w:rFonts w:cs="Arial"/>
          <w:sz w:val="24"/>
          <w:szCs w:val="24"/>
        </w:rPr>
        <w:t>(2</w:t>
      </w:r>
      <w:r w:rsidRPr="002B2A2E">
        <w:rPr>
          <w:rFonts w:cs="Arial"/>
          <w:sz w:val="24"/>
          <w:szCs w:val="24"/>
          <w:vertAlign w:val="superscript"/>
        </w:rPr>
        <w:t>nd</w:t>
      </w:r>
      <w:r w:rsidRPr="002B2A2E">
        <w:rPr>
          <w:rFonts w:cs="Arial"/>
          <w:sz w:val="24"/>
          <w:szCs w:val="24"/>
        </w:rPr>
        <w:t xml:space="preserve"> edition). London: University of Chicago Press. </w:t>
      </w:r>
    </w:p>
    <w:p w14:paraId="23545D90" w14:textId="77777777" w:rsidR="00790B46" w:rsidRPr="002B2A2E" w:rsidRDefault="00790B46" w:rsidP="00E06EE8">
      <w:pPr>
        <w:spacing w:after="0" w:line="360" w:lineRule="auto"/>
        <w:rPr>
          <w:rFonts w:cs="Arial"/>
          <w:sz w:val="24"/>
          <w:szCs w:val="24"/>
        </w:rPr>
      </w:pPr>
    </w:p>
    <w:p w14:paraId="76962012" w14:textId="62AE7905" w:rsidR="00790B46" w:rsidRPr="002B2A2E" w:rsidRDefault="00790B46" w:rsidP="00E06EE8">
      <w:pPr>
        <w:spacing w:after="0" w:line="360" w:lineRule="auto"/>
        <w:rPr>
          <w:rFonts w:cs="Arial"/>
          <w:sz w:val="24"/>
          <w:szCs w:val="24"/>
        </w:rPr>
      </w:pPr>
      <w:r w:rsidRPr="002B2A2E">
        <w:rPr>
          <w:rFonts w:cs="Arial"/>
          <w:sz w:val="24"/>
          <w:szCs w:val="24"/>
        </w:rPr>
        <w:t>UCC</w:t>
      </w:r>
      <w:r w:rsidR="004B1654" w:rsidRPr="002B2A2E">
        <w:rPr>
          <w:rFonts w:cs="Arial"/>
          <w:sz w:val="24"/>
          <w:szCs w:val="24"/>
        </w:rPr>
        <w:t>. (2005) ‘</w:t>
      </w:r>
      <w:r w:rsidRPr="002B2A2E">
        <w:rPr>
          <w:rFonts w:cs="Arial"/>
          <w:sz w:val="24"/>
          <w:szCs w:val="24"/>
        </w:rPr>
        <w:t xml:space="preserve">Where are They now? A Review of the First Destinations of </w:t>
      </w:r>
      <w:r w:rsidR="004B1654" w:rsidRPr="002B2A2E">
        <w:rPr>
          <w:rFonts w:cs="Arial"/>
          <w:sz w:val="24"/>
          <w:szCs w:val="24"/>
        </w:rPr>
        <w:t xml:space="preserve"> Students with Disabilities.  Cork: Disability Service, U</w:t>
      </w:r>
      <w:r w:rsidR="00AC4783">
        <w:rPr>
          <w:rFonts w:cs="Arial"/>
          <w:sz w:val="24"/>
          <w:szCs w:val="24"/>
        </w:rPr>
        <w:t xml:space="preserve">niversity </w:t>
      </w:r>
      <w:r w:rsidR="004B1654" w:rsidRPr="002B2A2E">
        <w:rPr>
          <w:rFonts w:cs="Arial"/>
          <w:sz w:val="24"/>
          <w:szCs w:val="24"/>
        </w:rPr>
        <w:t>C</w:t>
      </w:r>
      <w:r w:rsidR="00AC4783">
        <w:rPr>
          <w:rFonts w:cs="Arial"/>
          <w:sz w:val="24"/>
          <w:szCs w:val="24"/>
        </w:rPr>
        <w:t xml:space="preserve">ollege </w:t>
      </w:r>
      <w:r w:rsidR="004B1654" w:rsidRPr="002B2A2E">
        <w:rPr>
          <w:rFonts w:cs="Arial"/>
          <w:sz w:val="24"/>
          <w:szCs w:val="24"/>
        </w:rPr>
        <w:t>C</w:t>
      </w:r>
      <w:r w:rsidR="00AC4783">
        <w:rPr>
          <w:rFonts w:cs="Arial"/>
          <w:sz w:val="24"/>
          <w:szCs w:val="24"/>
        </w:rPr>
        <w:t>ork</w:t>
      </w:r>
      <w:r w:rsidR="004B1654" w:rsidRPr="002B2A2E">
        <w:rPr>
          <w:rFonts w:cs="Arial"/>
          <w:sz w:val="24"/>
          <w:szCs w:val="24"/>
        </w:rPr>
        <w:t>.</w:t>
      </w:r>
    </w:p>
    <w:p w14:paraId="190015A4" w14:textId="77777777" w:rsidR="004B46C9" w:rsidRPr="002B2A2E" w:rsidRDefault="004B46C9" w:rsidP="004B46C9">
      <w:pPr>
        <w:spacing w:after="0" w:line="360" w:lineRule="auto"/>
        <w:rPr>
          <w:rFonts w:cs="Arial"/>
          <w:sz w:val="24"/>
          <w:szCs w:val="24"/>
          <w:lang w:val="en-GB"/>
        </w:rPr>
      </w:pPr>
    </w:p>
    <w:p w14:paraId="093A3496" w14:textId="0B2A3278" w:rsidR="004B46C9" w:rsidRPr="002B2A2E" w:rsidRDefault="004B46C9" w:rsidP="004B46C9">
      <w:pPr>
        <w:spacing w:after="0" w:line="360" w:lineRule="auto"/>
        <w:rPr>
          <w:rFonts w:cs="Arial"/>
          <w:sz w:val="24"/>
          <w:szCs w:val="24"/>
        </w:rPr>
      </w:pPr>
      <w:r w:rsidRPr="002B2A2E">
        <w:rPr>
          <w:rFonts w:cs="Arial"/>
          <w:sz w:val="24"/>
          <w:szCs w:val="24"/>
          <w:lang w:val="en-GB"/>
        </w:rPr>
        <w:t xml:space="preserve">UCC. (2010) </w:t>
      </w:r>
      <w:r w:rsidRPr="002B2A2E">
        <w:rPr>
          <w:rFonts w:cs="Arial"/>
          <w:i/>
          <w:sz w:val="24"/>
          <w:szCs w:val="24"/>
          <w:lang w:val="en-GB"/>
        </w:rPr>
        <w:t>Pathways to Education</w:t>
      </w:r>
      <w:r w:rsidRPr="002B2A2E">
        <w:rPr>
          <w:rFonts w:cs="Arial"/>
          <w:sz w:val="24"/>
          <w:szCs w:val="24"/>
          <w:lang w:val="en-GB"/>
        </w:rPr>
        <w:t xml:space="preserve">: </w:t>
      </w:r>
      <w:r w:rsidRPr="002B2A2E">
        <w:rPr>
          <w:rFonts w:cs="Arial"/>
          <w:i/>
          <w:iCs/>
          <w:sz w:val="24"/>
          <w:szCs w:val="24"/>
          <w:lang w:val="en-GB"/>
        </w:rPr>
        <w:t xml:space="preserve">Students with disabilities tracking report – 2005 intake. </w:t>
      </w:r>
      <w:r w:rsidRPr="002B2A2E">
        <w:rPr>
          <w:rFonts w:cs="Arial"/>
          <w:sz w:val="24"/>
          <w:szCs w:val="24"/>
          <w:lang w:val="en-GB"/>
        </w:rPr>
        <w:t>An analysis of their progression, retention and success through higher education institutions. Online</w:t>
      </w:r>
      <w:r w:rsidRPr="002B2A2E">
        <w:rPr>
          <w:rFonts w:cs="Arial"/>
          <w:sz w:val="24"/>
          <w:szCs w:val="24"/>
        </w:rPr>
        <w:t xml:space="preserve"> (Accessed 13th April 2011)</w:t>
      </w:r>
      <w:r w:rsidRPr="002B2A2E">
        <w:rPr>
          <w:rFonts w:cs="Arial"/>
          <w:sz w:val="24"/>
          <w:szCs w:val="24"/>
          <w:lang w:val="en-GB"/>
        </w:rPr>
        <w:t xml:space="preserve"> </w:t>
      </w:r>
      <w:hyperlink r:id="rId24" w:history="1">
        <w:r w:rsidRPr="002B2A2E">
          <w:rPr>
            <w:rStyle w:val="Hyperlink"/>
            <w:rFonts w:cs="Arial"/>
            <w:color w:val="auto"/>
            <w:sz w:val="24"/>
            <w:szCs w:val="24"/>
          </w:rPr>
          <w:t>www.pathwayscork.ie/wp-content/uploads/2010/09/Students-with-Disabilities.pdf</w:t>
        </w:r>
      </w:hyperlink>
      <w:r w:rsidRPr="002B2A2E">
        <w:rPr>
          <w:rFonts w:cs="Arial"/>
          <w:sz w:val="24"/>
          <w:szCs w:val="24"/>
        </w:rPr>
        <w:t xml:space="preserve"> </w:t>
      </w:r>
    </w:p>
    <w:p w14:paraId="78594CAB" w14:textId="77777777" w:rsidR="00790B46" w:rsidRPr="002B2A2E" w:rsidRDefault="00790B46" w:rsidP="00E06EE8">
      <w:pPr>
        <w:spacing w:after="0" w:line="360" w:lineRule="auto"/>
        <w:rPr>
          <w:rFonts w:cs="Arial"/>
          <w:sz w:val="24"/>
          <w:szCs w:val="24"/>
        </w:rPr>
      </w:pPr>
    </w:p>
    <w:p w14:paraId="64949C89" w14:textId="5D175013" w:rsidR="004E4B57" w:rsidRPr="002B2A2E" w:rsidRDefault="00790B46" w:rsidP="00E06EE8">
      <w:pPr>
        <w:autoSpaceDE w:val="0"/>
        <w:autoSpaceDN w:val="0"/>
        <w:adjustRightInd w:val="0"/>
        <w:spacing w:after="0" w:line="360" w:lineRule="auto"/>
        <w:rPr>
          <w:rFonts w:cs="Arial"/>
          <w:sz w:val="24"/>
          <w:szCs w:val="24"/>
        </w:rPr>
      </w:pPr>
      <w:r w:rsidRPr="002B2A2E">
        <w:rPr>
          <w:rFonts w:cs="Arial"/>
          <w:sz w:val="24"/>
          <w:szCs w:val="24"/>
        </w:rPr>
        <w:t>UL</w:t>
      </w:r>
      <w:r w:rsidR="004B46C9" w:rsidRPr="002B2A2E">
        <w:rPr>
          <w:rFonts w:cs="Arial"/>
          <w:sz w:val="24"/>
          <w:szCs w:val="24"/>
        </w:rPr>
        <w:t xml:space="preserve">. (2005) </w:t>
      </w:r>
      <w:r w:rsidRPr="002B2A2E">
        <w:rPr>
          <w:rFonts w:cs="Arial"/>
          <w:sz w:val="24"/>
          <w:szCs w:val="24"/>
        </w:rPr>
        <w:t xml:space="preserve"> </w:t>
      </w:r>
      <w:r w:rsidR="004B46C9" w:rsidRPr="002B2A2E">
        <w:rPr>
          <w:rFonts w:cs="Arial"/>
          <w:sz w:val="24"/>
          <w:szCs w:val="24"/>
        </w:rPr>
        <w:t>‘</w:t>
      </w:r>
      <w:r w:rsidRPr="002B2A2E">
        <w:rPr>
          <w:rFonts w:cs="Arial"/>
          <w:sz w:val="24"/>
          <w:szCs w:val="24"/>
        </w:rPr>
        <w:t xml:space="preserve"> Towards Equal Outcomes: A Survey of the Career Experiences of Graduates with Disabilities and Employer Responses to Diversity, University of Limerick, 1997-2003</w:t>
      </w:r>
      <w:r w:rsidR="004B46C9" w:rsidRPr="002B2A2E">
        <w:rPr>
          <w:rFonts w:cs="Arial"/>
          <w:sz w:val="24"/>
          <w:szCs w:val="24"/>
        </w:rPr>
        <w:t>’</w:t>
      </w:r>
      <w:r w:rsidRPr="002B2A2E">
        <w:rPr>
          <w:rFonts w:cs="Arial"/>
          <w:sz w:val="24"/>
          <w:szCs w:val="24"/>
        </w:rPr>
        <w:t xml:space="preserve">. Limerick: </w:t>
      </w:r>
      <w:r w:rsidR="004B46C9" w:rsidRPr="002B2A2E">
        <w:rPr>
          <w:rFonts w:cs="Arial"/>
          <w:sz w:val="24"/>
          <w:szCs w:val="24"/>
        </w:rPr>
        <w:t xml:space="preserve">Careers Service, </w:t>
      </w:r>
      <w:r w:rsidRPr="002B2A2E">
        <w:rPr>
          <w:rFonts w:cs="Arial"/>
          <w:sz w:val="24"/>
          <w:szCs w:val="24"/>
        </w:rPr>
        <w:t>University of Limerick</w:t>
      </w:r>
    </w:p>
    <w:p w14:paraId="34463339" w14:textId="77777777" w:rsidR="00790B46" w:rsidRPr="002B2A2E" w:rsidRDefault="00790B46" w:rsidP="00E06EE8">
      <w:pPr>
        <w:spacing w:after="0" w:line="360" w:lineRule="auto"/>
        <w:rPr>
          <w:rFonts w:cs="Arial"/>
          <w:sz w:val="24"/>
          <w:szCs w:val="24"/>
          <w:lang w:val="en-GB"/>
        </w:rPr>
      </w:pPr>
    </w:p>
    <w:p w14:paraId="0427EA6D" w14:textId="44054968" w:rsidR="004E4B57" w:rsidRPr="002B2A2E" w:rsidRDefault="004E4B57" w:rsidP="00E06EE8">
      <w:pPr>
        <w:spacing w:after="0" w:line="360" w:lineRule="auto"/>
        <w:rPr>
          <w:rFonts w:cs="Arial"/>
          <w:sz w:val="24"/>
          <w:szCs w:val="24"/>
        </w:rPr>
      </w:pPr>
      <w:r w:rsidRPr="002B2A2E">
        <w:rPr>
          <w:rFonts w:cs="Arial"/>
          <w:sz w:val="24"/>
          <w:szCs w:val="24"/>
          <w:lang w:val="en-GB"/>
        </w:rPr>
        <w:t xml:space="preserve">Yorke, M. (1999) </w:t>
      </w:r>
      <w:r w:rsidRPr="002B2A2E">
        <w:rPr>
          <w:rFonts w:cs="Arial"/>
          <w:i/>
          <w:iCs/>
          <w:sz w:val="24"/>
          <w:szCs w:val="24"/>
          <w:lang w:val="en-GB"/>
        </w:rPr>
        <w:t>Leaving Early: Undergraduate Non-Completion in Higher Education,</w:t>
      </w:r>
      <w:r w:rsidRPr="002B2A2E">
        <w:rPr>
          <w:rFonts w:cs="Arial"/>
          <w:sz w:val="24"/>
          <w:szCs w:val="24"/>
          <w:lang w:val="en-GB"/>
        </w:rPr>
        <w:t xml:space="preserve"> London</w:t>
      </w:r>
      <w:r w:rsidR="004B46C9" w:rsidRPr="002B2A2E">
        <w:rPr>
          <w:rFonts w:cs="Arial"/>
          <w:sz w:val="24"/>
          <w:szCs w:val="24"/>
          <w:lang w:val="en-GB"/>
        </w:rPr>
        <w:t>:</w:t>
      </w:r>
      <w:r w:rsidRPr="002B2A2E">
        <w:rPr>
          <w:rFonts w:cs="Arial"/>
          <w:sz w:val="24"/>
          <w:szCs w:val="24"/>
          <w:lang w:val="en-GB"/>
        </w:rPr>
        <w:t xml:space="preserve"> Taylor and Francis.</w:t>
      </w:r>
    </w:p>
    <w:p w14:paraId="0A590D7A" w14:textId="77777777" w:rsidR="004E4B57" w:rsidRPr="002B2A2E" w:rsidRDefault="004E4B57" w:rsidP="00E06EE8">
      <w:pPr>
        <w:spacing w:after="0" w:line="360" w:lineRule="auto"/>
        <w:rPr>
          <w:rFonts w:cs="Arial"/>
          <w:sz w:val="24"/>
          <w:szCs w:val="24"/>
        </w:rPr>
      </w:pPr>
    </w:p>
    <w:p w14:paraId="1566A570" w14:textId="77777777" w:rsidR="00FF59C0" w:rsidRPr="00E06EE8" w:rsidRDefault="00FF59C0" w:rsidP="00E06EE8">
      <w:pPr>
        <w:spacing w:after="0" w:line="360" w:lineRule="auto"/>
        <w:rPr>
          <w:rFonts w:cs="Arial"/>
          <w:sz w:val="24"/>
          <w:szCs w:val="24"/>
        </w:rPr>
      </w:pPr>
    </w:p>
    <w:sectPr w:rsidR="00FF59C0" w:rsidRPr="00E06EE8" w:rsidSect="00C73067">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50B0" w14:textId="77777777" w:rsidR="00D15E77" w:rsidRDefault="00D15E77" w:rsidP="003317BB">
      <w:pPr>
        <w:spacing w:after="0" w:line="240" w:lineRule="auto"/>
      </w:pPr>
      <w:r>
        <w:separator/>
      </w:r>
    </w:p>
  </w:endnote>
  <w:endnote w:type="continuationSeparator" w:id="0">
    <w:p w14:paraId="3CA0AD91" w14:textId="77777777" w:rsidR="00D15E77" w:rsidRDefault="00D15E77" w:rsidP="0033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7B1A" w14:textId="77777777" w:rsidR="00D15E77" w:rsidRDefault="00D15E77" w:rsidP="002C0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085D1" w14:textId="77777777" w:rsidR="00D15E77" w:rsidRDefault="00D15E77" w:rsidP="009853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EADB" w14:textId="77777777" w:rsidR="00D15E77" w:rsidRDefault="00D15E77" w:rsidP="002C0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0C9">
      <w:rPr>
        <w:rStyle w:val="PageNumber"/>
        <w:noProof/>
      </w:rPr>
      <w:t>2</w:t>
    </w:r>
    <w:r>
      <w:rPr>
        <w:rStyle w:val="PageNumber"/>
      </w:rPr>
      <w:fldChar w:fldCharType="end"/>
    </w:r>
  </w:p>
  <w:p w14:paraId="2EADCAB2" w14:textId="77777777" w:rsidR="00D15E77" w:rsidRDefault="00D15E77" w:rsidP="009853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5EA04" w14:textId="77777777" w:rsidR="00D15E77" w:rsidRDefault="00D15E77" w:rsidP="003317BB">
      <w:pPr>
        <w:spacing w:after="0" w:line="240" w:lineRule="auto"/>
      </w:pPr>
      <w:r>
        <w:separator/>
      </w:r>
    </w:p>
  </w:footnote>
  <w:footnote w:type="continuationSeparator" w:id="0">
    <w:p w14:paraId="4EFB9231" w14:textId="77777777" w:rsidR="00D15E77" w:rsidRDefault="00D15E77" w:rsidP="00331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70D"/>
    <w:multiLevelType w:val="multilevel"/>
    <w:tmpl w:val="015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341CE"/>
    <w:multiLevelType w:val="multilevel"/>
    <w:tmpl w:val="0809001F"/>
    <w:styleLink w:val="111111"/>
    <w:lvl w:ilvl="0">
      <w:start w:val="1"/>
      <w:numFmt w:val="lowerRoman"/>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
    <w:nsid w:val="3BCD6613"/>
    <w:multiLevelType w:val="hybridMultilevel"/>
    <w:tmpl w:val="69B24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7A1B9C"/>
    <w:multiLevelType w:val="hybridMultilevel"/>
    <w:tmpl w:val="E3865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820A12"/>
    <w:multiLevelType w:val="hybridMultilevel"/>
    <w:tmpl w:val="2C041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5420975"/>
    <w:multiLevelType w:val="hybridMultilevel"/>
    <w:tmpl w:val="F71A5B0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8CE2E7F"/>
    <w:multiLevelType w:val="hybridMultilevel"/>
    <w:tmpl w:val="5A3C23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A1B784E"/>
    <w:multiLevelType w:val="hybridMultilevel"/>
    <w:tmpl w:val="264C9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754BAF"/>
    <w:multiLevelType w:val="hybridMultilevel"/>
    <w:tmpl w:val="DD48A040"/>
    <w:lvl w:ilvl="0" w:tplc="675A867C">
      <w:start w:val="1"/>
      <w:numFmt w:val="bullet"/>
      <w:pStyle w:val="Bodytextarrow"/>
      <w:lvlText w:val=""/>
      <w:lvlJc w:val="left"/>
      <w:pPr>
        <w:tabs>
          <w:tab w:val="num" w:pos="720"/>
        </w:tabs>
        <w:ind w:left="720" w:hanging="360"/>
      </w:pPr>
      <w:rPr>
        <w:rFonts w:ascii="Wingdings" w:hAnsi="Wingdings" w:hint="default"/>
      </w:rPr>
    </w:lvl>
    <w:lvl w:ilvl="1" w:tplc="3906F406">
      <w:start w:val="1"/>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AE5A02"/>
    <w:multiLevelType w:val="hybridMultilevel"/>
    <w:tmpl w:val="9998D9D6"/>
    <w:lvl w:ilvl="0" w:tplc="D3B440E0">
      <w:start w:val="1"/>
      <w:numFmt w:val="bullet"/>
      <w:pStyle w:val="Paragraph"/>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66B496A6">
      <w:start w:val="2004"/>
      <w:numFmt w:val="bullet"/>
      <w:lvlText w:val="-"/>
      <w:lvlJc w:val="left"/>
      <w:pPr>
        <w:tabs>
          <w:tab w:val="num" w:pos="2520"/>
        </w:tabs>
        <w:ind w:left="2520" w:hanging="720"/>
      </w:pPr>
      <w:rPr>
        <w:rFonts w:ascii="Verdana" w:eastAsia="Times New Roman" w:hAnsi="Verdan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C426A0"/>
    <w:multiLevelType w:val="hybridMultilevel"/>
    <w:tmpl w:val="F96C54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4EA145D"/>
    <w:multiLevelType w:val="hybridMultilevel"/>
    <w:tmpl w:val="C644A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DB313A4"/>
    <w:multiLevelType w:val="hybridMultilevel"/>
    <w:tmpl w:val="6CDEF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7"/>
  </w:num>
  <w:num w:numId="6">
    <w:abstractNumId w:val="3"/>
  </w:num>
  <w:num w:numId="7">
    <w:abstractNumId w:val="4"/>
  </w:num>
  <w:num w:numId="8">
    <w:abstractNumId w:val="5"/>
  </w:num>
  <w:num w:numId="9">
    <w:abstractNumId w:val="2"/>
  </w:num>
  <w:num w:numId="10">
    <w:abstractNumId w:val="11"/>
  </w:num>
  <w:num w:numId="11">
    <w:abstractNumId w:val="6"/>
  </w:num>
  <w:num w:numId="12">
    <w:abstractNumId w:val="12"/>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NotTrackFormatting/>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7"/>
    <w:rsid w:val="00011AEB"/>
    <w:rsid w:val="00013395"/>
    <w:rsid w:val="00015766"/>
    <w:rsid w:val="000231E6"/>
    <w:rsid w:val="00025227"/>
    <w:rsid w:val="00026AD3"/>
    <w:rsid w:val="00031E8A"/>
    <w:rsid w:val="0003352F"/>
    <w:rsid w:val="00044553"/>
    <w:rsid w:val="00056BFC"/>
    <w:rsid w:val="00062017"/>
    <w:rsid w:val="0006310F"/>
    <w:rsid w:val="00063B45"/>
    <w:rsid w:val="0006552B"/>
    <w:rsid w:val="000750D3"/>
    <w:rsid w:val="000802D0"/>
    <w:rsid w:val="00084356"/>
    <w:rsid w:val="00095909"/>
    <w:rsid w:val="000A1CE7"/>
    <w:rsid w:val="000A552D"/>
    <w:rsid w:val="000C1F9E"/>
    <w:rsid w:val="000C4FFF"/>
    <w:rsid w:val="000C666A"/>
    <w:rsid w:val="000C752C"/>
    <w:rsid w:val="000D0489"/>
    <w:rsid w:val="000F07B4"/>
    <w:rsid w:val="000F6E0E"/>
    <w:rsid w:val="000F73A0"/>
    <w:rsid w:val="000F7B99"/>
    <w:rsid w:val="00111022"/>
    <w:rsid w:val="00111468"/>
    <w:rsid w:val="00112A58"/>
    <w:rsid w:val="00120C21"/>
    <w:rsid w:val="00127877"/>
    <w:rsid w:val="00127F99"/>
    <w:rsid w:val="00141D4B"/>
    <w:rsid w:val="00150052"/>
    <w:rsid w:val="00164BD6"/>
    <w:rsid w:val="00167D30"/>
    <w:rsid w:val="001748AB"/>
    <w:rsid w:val="00175EFB"/>
    <w:rsid w:val="00187A3F"/>
    <w:rsid w:val="00193DFD"/>
    <w:rsid w:val="001A4093"/>
    <w:rsid w:val="001A4500"/>
    <w:rsid w:val="001B28AC"/>
    <w:rsid w:val="001B5782"/>
    <w:rsid w:val="001D2237"/>
    <w:rsid w:val="001D2807"/>
    <w:rsid w:val="001D4D41"/>
    <w:rsid w:val="001D6D38"/>
    <w:rsid w:val="001E175E"/>
    <w:rsid w:val="001E6E91"/>
    <w:rsid w:val="001F1CB0"/>
    <w:rsid w:val="00202361"/>
    <w:rsid w:val="002178C1"/>
    <w:rsid w:val="002202CC"/>
    <w:rsid w:val="00220606"/>
    <w:rsid w:val="002211C1"/>
    <w:rsid w:val="00223BF6"/>
    <w:rsid w:val="002256FE"/>
    <w:rsid w:val="0023363B"/>
    <w:rsid w:val="002360BE"/>
    <w:rsid w:val="002474F1"/>
    <w:rsid w:val="0026160A"/>
    <w:rsid w:val="00267E20"/>
    <w:rsid w:val="00277C0C"/>
    <w:rsid w:val="00284228"/>
    <w:rsid w:val="00295DFA"/>
    <w:rsid w:val="002A039C"/>
    <w:rsid w:val="002B2000"/>
    <w:rsid w:val="002B2A2E"/>
    <w:rsid w:val="002B3B44"/>
    <w:rsid w:val="002B4337"/>
    <w:rsid w:val="002B6219"/>
    <w:rsid w:val="002C0AD0"/>
    <w:rsid w:val="002C532C"/>
    <w:rsid w:val="002C5F7F"/>
    <w:rsid w:val="002D0FB9"/>
    <w:rsid w:val="002D3367"/>
    <w:rsid w:val="002D5F88"/>
    <w:rsid w:val="002E0FA6"/>
    <w:rsid w:val="002E5BF9"/>
    <w:rsid w:val="002F6D58"/>
    <w:rsid w:val="003016AE"/>
    <w:rsid w:val="00307B0B"/>
    <w:rsid w:val="00313D3E"/>
    <w:rsid w:val="003154A4"/>
    <w:rsid w:val="003215CF"/>
    <w:rsid w:val="00322E8A"/>
    <w:rsid w:val="003317BB"/>
    <w:rsid w:val="00331C33"/>
    <w:rsid w:val="00334B9F"/>
    <w:rsid w:val="00337CD7"/>
    <w:rsid w:val="00347BAC"/>
    <w:rsid w:val="00354A5B"/>
    <w:rsid w:val="00363236"/>
    <w:rsid w:val="00363F38"/>
    <w:rsid w:val="00371780"/>
    <w:rsid w:val="00374F58"/>
    <w:rsid w:val="00375DEA"/>
    <w:rsid w:val="00377C03"/>
    <w:rsid w:val="00386F4C"/>
    <w:rsid w:val="00397C12"/>
    <w:rsid w:val="003A3559"/>
    <w:rsid w:val="003A4F16"/>
    <w:rsid w:val="003B1341"/>
    <w:rsid w:val="003B5F93"/>
    <w:rsid w:val="003C130C"/>
    <w:rsid w:val="003C6525"/>
    <w:rsid w:val="003D3C18"/>
    <w:rsid w:val="003D3C36"/>
    <w:rsid w:val="003D3EA3"/>
    <w:rsid w:val="003E5267"/>
    <w:rsid w:val="003E5DF6"/>
    <w:rsid w:val="003E76BA"/>
    <w:rsid w:val="004016D5"/>
    <w:rsid w:val="00421137"/>
    <w:rsid w:val="004217D7"/>
    <w:rsid w:val="004418FA"/>
    <w:rsid w:val="004436C9"/>
    <w:rsid w:val="00444BF0"/>
    <w:rsid w:val="004461AD"/>
    <w:rsid w:val="0044620F"/>
    <w:rsid w:val="00447939"/>
    <w:rsid w:val="00452F40"/>
    <w:rsid w:val="00453DB7"/>
    <w:rsid w:val="00455AC2"/>
    <w:rsid w:val="0045735D"/>
    <w:rsid w:val="004620AC"/>
    <w:rsid w:val="00473B66"/>
    <w:rsid w:val="004849AF"/>
    <w:rsid w:val="00494D72"/>
    <w:rsid w:val="00495AEC"/>
    <w:rsid w:val="004A0AE6"/>
    <w:rsid w:val="004A215C"/>
    <w:rsid w:val="004A644E"/>
    <w:rsid w:val="004B0519"/>
    <w:rsid w:val="004B0748"/>
    <w:rsid w:val="004B1654"/>
    <w:rsid w:val="004B39FC"/>
    <w:rsid w:val="004B46C9"/>
    <w:rsid w:val="004C5CEF"/>
    <w:rsid w:val="004D22D8"/>
    <w:rsid w:val="004E2984"/>
    <w:rsid w:val="004E4B57"/>
    <w:rsid w:val="004E611E"/>
    <w:rsid w:val="004E70E5"/>
    <w:rsid w:val="004F4CC1"/>
    <w:rsid w:val="005115AD"/>
    <w:rsid w:val="0051264A"/>
    <w:rsid w:val="00516B18"/>
    <w:rsid w:val="00522A61"/>
    <w:rsid w:val="005277B4"/>
    <w:rsid w:val="0053741F"/>
    <w:rsid w:val="00542686"/>
    <w:rsid w:val="00544809"/>
    <w:rsid w:val="00545833"/>
    <w:rsid w:val="00546E75"/>
    <w:rsid w:val="0055116C"/>
    <w:rsid w:val="005523EA"/>
    <w:rsid w:val="0055280F"/>
    <w:rsid w:val="00554362"/>
    <w:rsid w:val="0056198D"/>
    <w:rsid w:val="00572FFE"/>
    <w:rsid w:val="0058278E"/>
    <w:rsid w:val="00584E37"/>
    <w:rsid w:val="005A14EE"/>
    <w:rsid w:val="005A174C"/>
    <w:rsid w:val="005A5F64"/>
    <w:rsid w:val="005A6332"/>
    <w:rsid w:val="005B02AD"/>
    <w:rsid w:val="005B1E0D"/>
    <w:rsid w:val="005C1489"/>
    <w:rsid w:val="005C18CF"/>
    <w:rsid w:val="005C6A7E"/>
    <w:rsid w:val="005D3B1B"/>
    <w:rsid w:val="005E156F"/>
    <w:rsid w:val="005F4EBE"/>
    <w:rsid w:val="00605A1D"/>
    <w:rsid w:val="00605B85"/>
    <w:rsid w:val="00612F3E"/>
    <w:rsid w:val="00613B7C"/>
    <w:rsid w:val="00617ED1"/>
    <w:rsid w:val="00630841"/>
    <w:rsid w:val="006432F6"/>
    <w:rsid w:val="006447D3"/>
    <w:rsid w:val="00646B24"/>
    <w:rsid w:val="00656164"/>
    <w:rsid w:val="00656E31"/>
    <w:rsid w:val="00661385"/>
    <w:rsid w:val="00665EF2"/>
    <w:rsid w:val="006720E2"/>
    <w:rsid w:val="00672B08"/>
    <w:rsid w:val="00674237"/>
    <w:rsid w:val="00675747"/>
    <w:rsid w:val="0067676F"/>
    <w:rsid w:val="00680BB2"/>
    <w:rsid w:val="00690144"/>
    <w:rsid w:val="00690EBE"/>
    <w:rsid w:val="00692CA3"/>
    <w:rsid w:val="00693D1A"/>
    <w:rsid w:val="006A2722"/>
    <w:rsid w:val="006B0C39"/>
    <w:rsid w:val="006B0C91"/>
    <w:rsid w:val="006B0FA9"/>
    <w:rsid w:val="006B5153"/>
    <w:rsid w:val="006B7435"/>
    <w:rsid w:val="006C00B2"/>
    <w:rsid w:val="006C209F"/>
    <w:rsid w:val="006D4057"/>
    <w:rsid w:val="006E2F09"/>
    <w:rsid w:val="006E4C31"/>
    <w:rsid w:val="006E7C7B"/>
    <w:rsid w:val="006F0BD9"/>
    <w:rsid w:val="006F376D"/>
    <w:rsid w:val="006F3BA0"/>
    <w:rsid w:val="007043CA"/>
    <w:rsid w:val="007055E1"/>
    <w:rsid w:val="00707A57"/>
    <w:rsid w:val="00720FC2"/>
    <w:rsid w:val="00736038"/>
    <w:rsid w:val="00740E67"/>
    <w:rsid w:val="007443CF"/>
    <w:rsid w:val="007547A9"/>
    <w:rsid w:val="00780E3F"/>
    <w:rsid w:val="00786534"/>
    <w:rsid w:val="00790B46"/>
    <w:rsid w:val="00790EDF"/>
    <w:rsid w:val="007A0D88"/>
    <w:rsid w:val="007A4482"/>
    <w:rsid w:val="007A5A3E"/>
    <w:rsid w:val="007A6366"/>
    <w:rsid w:val="007A6B4E"/>
    <w:rsid w:val="007B1781"/>
    <w:rsid w:val="007B4143"/>
    <w:rsid w:val="007B6922"/>
    <w:rsid w:val="007C0B67"/>
    <w:rsid w:val="007C312C"/>
    <w:rsid w:val="007C3500"/>
    <w:rsid w:val="007C3DCF"/>
    <w:rsid w:val="007D3D74"/>
    <w:rsid w:val="007D45FF"/>
    <w:rsid w:val="007F094B"/>
    <w:rsid w:val="007F1920"/>
    <w:rsid w:val="007F40DE"/>
    <w:rsid w:val="007F4C10"/>
    <w:rsid w:val="007F543E"/>
    <w:rsid w:val="00800132"/>
    <w:rsid w:val="00807925"/>
    <w:rsid w:val="008133F1"/>
    <w:rsid w:val="00816C39"/>
    <w:rsid w:val="00820488"/>
    <w:rsid w:val="00821767"/>
    <w:rsid w:val="008360C9"/>
    <w:rsid w:val="0083719B"/>
    <w:rsid w:val="008377BA"/>
    <w:rsid w:val="008455CF"/>
    <w:rsid w:val="00860615"/>
    <w:rsid w:val="0086304B"/>
    <w:rsid w:val="00884655"/>
    <w:rsid w:val="00884ACD"/>
    <w:rsid w:val="00887E50"/>
    <w:rsid w:val="00890E4E"/>
    <w:rsid w:val="008A14FC"/>
    <w:rsid w:val="008A50F8"/>
    <w:rsid w:val="008A71AD"/>
    <w:rsid w:val="008C1121"/>
    <w:rsid w:val="008C2C90"/>
    <w:rsid w:val="008C65FB"/>
    <w:rsid w:val="008C705E"/>
    <w:rsid w:val="008D7403"/>
    <w:rsid w:val="008E5371"/>
    <w:rsid w:val="008E6D68"/>
    <w:rsid w:val="008F2006"/>
    <w:rsid w:val="008F260D"/>
    <w:rsid w:val="008F2851"/>
    <w:rsid w:val="008F5CA2"/>
    <w:rsid w:val="0090786A"/>
    <w:rsid w:val="00910C6D"/>
    <w:rsid w:val="00920EC3"/>
    <w:rsid w:val="00922726"/>
    <w:rsid w:val="009246DF"/>
    <w:rsid w:val="009248ED"/>
    <w:rsid w:val="00925AE6"/>
    <w:rsid w:val="00927DAD"/>
    <w:rsid w:val="00930725"/>
    <w:rsid w:val="00930F64"/>
    <w:rsid w:val="00932886"/>
    <w:rsid w:val="00932A63"/>
    <w:rsid w:val="009363FE"/>
    <w:rsid w:val="00956887"/>
    <w:rsid w:val="0096435D"/>
    <w:rsid w:val="0096524B"/>
    <w:rsid w:val="00970E7C"/>
    <w:rsid w:val="00972DBF"/>
    <w:rsid w:val="00973415"/>
    <w:rsid w:val="00982F5D"/>
    <w:rsid w:val="0098532E"/>
    <w:rsid w:val="009945BB"/>
    <w:rsid w:val="009A0738"/>
    <w:rsid w:val="009A3E85"/>
    <w:rsid w:val="009A457F"/>
    <w:rsid w:val="009B57EA"/>
    <w:rsid w:val="009B67E2"/>
    <w:rsid w:val="009B6D95"/>
    <w:rsid w:val="009B7468"/>
    <w:rsid w:val="009C2029"/>
    <w:rsid w:val="009C7697"/>
    <w:rsid w:val="009E21C0"/>
    <w:rsid w:val="009F16C4"/>
    <w:rsid w:val="009F1BCD"/>
    <w:rsid w:val="00A018FF"/>
    <w:rsid w:val="00A04B3C"/>
    <w:rsid w:val="00A07B53"/>
    <w:rsid w:val="00A1145B"/>
    <w:rsid w:val="00A16659"/>
    <w:rsid w:val="00A235CE"/>
    <w:rsid w:val="00A263FA"/>
    <w:rsid w:val="00A455DE"/>
    <w:rsid w:val="00A45F3C"/>
    <w:rsid w:val="00A52DF8"/>
    <w:rsid w:val="00A56DF6"/>
    <w:rsid w:val="00A62BF3"/>
    <w:rsid w:val="00A662B7"/>
    <w:rsid w:val="00A72DC1"/>
    <w:rsid w:val="00A74613"/>
    <w:rsid w:val="00A760B9"/>
    <w:rsid w:val="00A83C42"/>
    <w:rsid w:val="00A85979"/>
    <w:rsid w:val="00A9132F"/>
    <w:rsid w:val="00A977F2"/>
    <w:rsid w:val="00AB0825"/>
    <w:rsid w:val="00AB1A00"/>
    <w:rsid w:val="00AC2D24"/>
    <w:rsid w:val="00AC4783"/>
    <w:rsid w:val="00AE0C74"/>
    <w:rsid w:val="00AE2A46"/>
    <w:rsid w:val="00AE43ED"/>
    <w:rsid w:val="00AE7568"/>
    <w:rsid w:val="00AF6045"/>
    <w:rsid w:val="00B002C6"/>
    <w:rsid w:val="00B01072"/>
    <w:rsid w:val="00B073E9"/>
    <w:rsid w:val="00B07E73"/>
    <w:rsid w:val="00B1221B"/>
    <w:rsid w:val="00B12496"/>
    <w:rsid w:val="00B148B1"/>
    <w:rsid w:val="00B22DB6"/>
    <w:rsid w:val="00B2470C"/>
    <w:rsid w:val="00B24E2D"/>
    <w:rsid w:val="00B25C5A"/>
    <w:rsid w:val="00B27B01"/>
    <w:rsid w:val="00B348C8"/>
    <w:rsid w:val="00B3686A"/>
    <w:rsid w:val="00B435D7"/>
    <w:rsid w:val="00B50CBA"/>
    <w:rsid w:val="00B566FC"/>
    <w:rsid w:val="00B575CC"/>
    <w:rsid w:val="00B644ED"/>
    <w:rsid w:val="00B74BA1"/>
    <w:rsid w:val="00B76BA6"/>
    <w:rsid w:val="00B845FC"/>
    <w:rsid w:val="00B925C0"/>
    <w:rsid w:val="00BA2DD3"/>
    <w:rsid w:val="00BA5337"/>
    <w:rsid w:val="00BA54E1"/>
    <w:rsid w:val="00BB1FB5"/>
    <w:rsid w:val="00BE0217"/>
    <w:rsid w:val="00BE1F8B"/>
    <w:rsid w:val="00BE28B1"/>
    <w:rsid w:val="00BF023C"/>
    <w:rsid w:val="00BF194D"/>
    <w:rsid w:val="00BF3511"/>
    <w:rsid w:val="00BF5DD9"/>
    <w:rsid w:val="00C03B16"/>
    <w:rsid w:val="00C041BF"/>
    <w:rsid w:val="00C06EEA"/>
    <w:rsid w:val="00C105BF"/>
    <w:rsid w:val="00C17EFA"/>
    <w:rsid w:val="00C20D57"/>
    <w:rsid w:val="00C3632D"/>
    <w:rsid w:val="00C3693F"/>
    <w:rsid w:val="00C43F8B"/>
    <w:rsid w:val="00C44439"/>
    <w:rsid w:val="00C54555"/>
    <w:rsid w:val="00C55AFD"/>
    <w:rsid w:val="00C55F48"/>
    <w:rsid w:val="00C64F96"/>
    <w:rsid w:val="00C65818"/>
    <w:rsid w:val="00C66805"/>
    <w:rsid w:val="00C70748"/>
    <w:rsid w:val="00C70F00"/>
    <w:rsid w:val="00C72133"/>
    <w:rsid w:val="00C73067"/>
    <w:rsid w:val="00C74474"/>
    <w:rsid w:val="00C75DBE"/>
    <w:rsid w:val="00C852AF"/>
    <w:rsid w:val="00C85B25"/>
    <w:rsid w:val="00C87925"/>
    <w:rsid w:val="00C91F30"/>
    <w:rsid w:val="00C9634C"/>
    <w:rsid w:val="00CA155D"/>
    <w:rsid w:val="00CA3AFA"/>
    <w:rsid w:val="00CA471F"/>
    <w:rsid w:val="00CA725D"/>
    <w:rsid w:val="00CA7C7F"/>
    <w:rsid w:val="00CB12EB"/>
    <w:rsid w:val="00CB483E"/>
    <w:rsid w:val="00CB5BC7"/>
    <w:rsid w:val="00CB65C1"/>
    <w:rsid w:val="00CC74A5"/>
    <w:rsid w:val="00CD321F"/>
    <w:rsid w:val="00CE1960"/>
    <w:rsid w:val="00CE1FFC"/>
    <w:rsid w:val="00CE646B"/>
    <w:rsid w:val="00CF0D98"/>
    <w:rsid w:val="00CF3433"/>
    <w:rsid w:val="00D13C79"/>
    <w:rsid w:val="00D15E77"/>
    <w:rsid w:val="00D23099"/>
    <w:rsid w:val="00D257D3"/>
    <w:rsid w:val="00D326E8"/>
    <w:rsid w:val="00D33E7B"/>
    <w:rsid w:val="00D35DC3"/>
    <w:rsid w:val="00D40F71"/>
    <w:rsid w:val="00D42D41"/>
    <w:rsid w:val="00D42FEB"/>
    <w:rsid w:val="00D44CFE"/>
    <w:rsid w:val="00D466AB"/>
    <w:rsid w:val="00D859EA"/>
    <w:rsid w:val="00D978A1"/>
    <w:rsid w:val="00DC239B"/>
    <w:rsid w:val="00DC3A36"/>
    <w:rsid w:val="00DC7CFC"/>
    <w:rsid w:val="00DE1D29"/>
    <w:rsid w:val="00DE2932"/>
    <w:rsid w:val="00DE304B"/>
    <w:rsid w:val="00DF42AF"/>
    <w:rsid w:val="00E0528C"/>
    <w:rsid w:val="00E0635D"/>
    <w:rsid w:val="00E063D6"/>
    <w:rsid w:val="00E06EE8"/>
    <w:rsid w:val="00E10AEA"/>
    <w:rsid w:val="00E139F6"/>
    <w:rsid w:val="00E31D13"/>
    <w:rsid w:val="00E34C09"/>
    <w:rsid w:val="00E35687"/>
    <w:rsid w:val="00E41379"/>
    <w:rsid w:val="00E431EE"/>
    <w:rsid w:val="00E54B3E"/>
    <w:rsid w:val="00E609A9"/>
    <w:rsid w:val="00E66823"/>
    <w:rsid w:val="00E67C36"/>
    <w:rsid w:val="00E71092"/>
    <w:rsid w:val="00E74A55"/>
    <w:rsid w:val="00E940DB"/>
    <w:rsid w:val="00E95031"/>
    <w:rsid w:val="00E9656B"/>
    <w:rsid w:val="00EA2865"/>
    <w:rsid w:val="00EA2EBB"/>
    <w:rsid w:val="00EA7718"/>
    <w:rsid w:val="00EB1088"/>
    <w:rsid w:val="00EB71B2"/>
    <w:rsid w:val="00EC2D54"/>
    <w:rsid w:val="00EC375E"/>
    <w:rsid w:val="00EC3FDC"/>
    <w:rsid w:val="00EE095A"/>
    <w:rsid w:val="00EE18C6"/>
    <w:rsid w:val="00EE446F"/>
    <w:rsid w:val="00EF3514"/>
    <w:rsid w:val="00EF4BD0"/>
    <w:rsid w:val="00EF5535"/>
    <w:rsid w:val="00EF6AB6"/>
    <w:rsid w:val="00F0276C"/>
    <w:rsid w:val="00F04AC6"/>
    <w:rsid w:val="00F108B9"/>
    <w:rsid w:val="00F17C31"/>
    <w:rsid w:val="00F22B2A"/>
    <w:rsid w:val="00F53061"/>
    <w:rsid w:val="00F57CED"/>
    <w:rsid w:val="00F61EFB"/>
    <w:rsid w:val="00F65BC9"/>
    <w:rsid w:val="00F67C68"/>
    <w:rsid w:val="00F70136"/>
    <w:rsid w:val="00F71761"/>
    <w:rsid w:val="00F81F88"/>
    <w:rsid w:val="00F836A2"/>
    <w:rsid w:val="00F958A7"/>
    <w:rsid w:val="00FA2DEC"/>
    <w:rsid w:val="00FA41A6"/>
    <w:rsid w:val="00FA7090"/>
    <w:rsid w:val="00FB0033"/>
    <w:rsid w:val="00FB4317"/>
    <w:rsid w:val="00FC195B"/>
    <w:rsid w:val="00FC430E"/>
    <w:rsid w:val="00FC456F"/>
    <w:rsid w:val="00FC45A4"/>
    <w:rsid w:val="00FC6DB5"/>
    <w:rsid w:val="00FC7023"/>
    <w:rsid w:val="00FD1D61"/>
    <w:rsid w:val="00FD3C18"/>
    <w:rsid w:val="00FE33D6"/>
    <w:rsid w:val="00FE71AD"/>
    <w:rsid w:val="00FF0449"/>
    <w:rsid w:val="00FF24EF"/>
    <w:rsid w:val="00FF4B8F"/>
    <w:rsid w:val="00FF59C0"/>
    <w:rsid w:val="00FF7FA3"/>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47ABB"/>
  <w15:docId w15:val="{D612F359-E97D-4E5D-A111-6049C2BA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67"/>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uiPriority="67"/>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9B"/>
  </w:style>
  <w:style w:type="paragraph" w:styleId="Heading1">
    <w:name w:val="heading 1"/>
    <w:basedOn w:val="Normal"/>
    <w:next w:val="Normal"/>
    <w:link w:val="Heading1Char"/>
    <w:uiPriority w:val="9"/>
    <w:qFormat/>
    <w:rsid w:val="005A5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5F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A5F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A5F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A5F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5F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5F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A5F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6B0FA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F71C3"/>
    <w:rPr>
      <w:rFonts w:ascii="Lucida Grande" w:hAnsi="Lucida Grande"/>
      <w:sz w:val="18"/>
      <w:szCs w:val="18"/>
    </w:rPr>
  </w:style>
  <w:style w:type="character" w:customStyle="1" w:styleId="BalloonTextChar0">
    <w:name w:val="Balloon Text Char"/>
    <w:basedOn w:val="DefaultParagraphFont"/>
    <w:uiPriority w:val="99"/>
    <w:semiHidden/>
    <w:rsid w:val="000124A4"/>
    <w:rPr>
      <w:rFonts w:ascii="Lucida Grande" w:hAnsi="Lucida Grande"/>
      <w:sz w:val="18"/>
      <w:szCs w:val="18"/>
    </w:rPr>
  </w:style>
  <w:style w:type="character" w:customStyle="1" w:styleId="BalloonTextChar2">
    <w:name w:val="Balloon Text Char"/>
    <w:basedOn w:val="DefaultParagraphFont"/>
    <w:semiHidden/>
    <w:rsid w:val="000124A4"/>
    <w:rPr>
      <w:rFonts w:ascii="Lucida Grande" w:hAnsi="Lucida Grande"/>
      <w:sz w:val="18"/>
      <w:szCs w:val="18"/>
    </w:rPr>
  </w:style>
  <w:style w:type="character" w:customStyle="1" w:styleId="Heading1Char">
    <w:name w:val="Heading 1 Char"/>
    <w:basedOn w:val="DefaultParagraphFont"/>
    <w:link w:val="Heading1"/>
    <w:uiPriority w:val="9"/>
    <w:rsid w:val="005A5F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F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A5F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A5F6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A5F64"/>
    <w:pPr>
      <w:ind w:left="720"/>
      <w:contextualSpacing/>
    </w:pPr>
  </w:style>
  <w:style w:type="paragraph" w:styleId="PlainText">
    <w:name w:val="Plain Text"/>
    <w:basedOn w:val="Normal"/>
    <w:link w:val="PlainTextChar"/>
    <w:uiPriority w:val="99"/>
    <w:rsid w:val="00F0276C"/>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F0276C"/>
    <w:rPr>
      <w:rFonts w:ascii="Arial" w:hAnsi="Arial" w:cs="Arial"/>
      <w:sz w:val="24"/>
      <w:szCs w:val="24"/>
    </w:rPr>
  </w:style>
  <w:style w:type="paragraph" w:customStyle="1" w:styleId="Default">
    <w:name w:val="Default"/>
    <w:rsid w:val="0003352F"/>
    <w:pPr>
      <w:autoSpaceDE w:val="0"/>
      <w:autoSpaceDN w:val="0"/>
      <w:adjustRightInd w:val="0"/>
    </w:pPr>
    <w:rPr>
      <w:rFonts w:cs="Calibri"/>
      <w:color w:val="000000"/>
      <w:sz w:val="24"/>
      <w:szCs w:val="24"/>
      <w:lang w:val="en-IE"/>
    </w:rPr>
  </w:style>
  <w:style w:type="character" w:styleId="Hyperlink">
    <w:name w:val="Hyperlink"/>
    <w:basedOn w:val="DefaultParagraphFont"/>
    <w:uiPriority w:val="99"/>
    <w:rsid w:val="007F094B"/>
    <w:rPr>
      <w:color w:val="0000FF"/>
      <w:u w:val="single"/>
    </w:rPr>
  </w:style>
  <w:style w:type="character" w:styleId="Strong">
    <w:name w:val="Strong"/>
    <w:basedOn w:val="DefaultParagraphFont"/>
    <w:uiPriority w:val="22"/>
    <w:qFormat/>
    <w:rsid w:val="005A5F64"/>
    <w:rPr>
      <w:b/>
      <w:bCs/>
    </w:rPr>
  </w:style>
  <w:style w:type="character" w:customStyle="1" w:styleId="textbrown1">
    <w:name w:val="textbrown1"/>
    <w:basedOn w:val="DefaultParagraphFont"/>
    <w:uiPriority w:val="99"/>
    <w:rsid w:val="007F094B"/>
    <w:rPr>
      <w:rFonts w:ascii="Arial" w:hAnsi="Arial" w:cs="Arial"/>
      <w:color w:val="663300"/>
      <w:sz w:val="17"/>
      <w:szCs w:val="17"/>
    </w:rPr>
  </w:style>
  <w:style w:type="paragraph" w:styleId="z-TopofForm">
    <w:name w:val="HTML Top of Form"/>
    <w:basedOn w:val="Normal"/>
    <w:next w:val="Normal"/>
    <w:link w:val="z-TopofFormChar"/>
    <w:hidden/>
    <w:uiPriority w:val="99"/>
    <w:semiHidden/>
    <w:rsid w:val="007F094B"/>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7F094B"/>
    <w:rPr>
      <w:rFonts w:ascii="Arial" w:hAnsi="Arial" w:cs="Arial"/>
      <w:vanish/>
      <w:sz w:val="16"/>
      <w:szCs w:val="16"/>
      <w:lang w:eastAsia="en-IE"/>
    </w:rPr>
  </w:style>
  <w:style w:type="character" w:customStyle="1" w:styleId="sbox">
    <w:name w:val="sbox"/>
    <w:basedOn w:val="DefaultParagraphFont"/>
    <w:uiPriority w:val="99"/>
    <w:rsid w:val="007F094B"/>
  </w:style>
  <w:style w:type="character" w:customStyle="1" w:styleId="sboxr4">
    <w:name w:val="sbox_r4"/>
    <w:basedOn w:val="DefaultParagraphFont"/>
    <w:uiPriority w:val="99"/>
    <w:rsid w:val="007F094B"/>
    <w:rPr>
      <w:shd w:val="clear" w:color="auto" w:fill="auto"/>
    </w:rPr>
  </w:style>
  <w:style w:type="paragraph" w:styleId="z-BottomofForm">
    <w:name w:val="HTML Bottom of Form"/>
    <w:basedOn w:val="Normal"/>
    <w:next w:val="Normal"/>
    <w:link w:val="z-BottomofFormChar"/>
    <w:hidden/>
    <w:uiPriority w:val="99"/>
    <w:semiHidden/>
    <w:rsid w:val="007F094B"/>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7F094B"/>
    <w:rPr>
      <w:rFonts w:ascii="Arial" w:hAnsi="Arial" w:cs="Arial"/>
      <w:vanish/>
      <w:sz w:val="16"/>
      <w:szCs w:val="16"/>
      <w:lang w:eastAsia="en-IE"/>
    </w:rPr>
  </w:style>
  <w:style w:type="table" w:styleId="TableGrid">
    <w:name w:val="Table Grid"/>
    <w:basedOn w:val="TableNormal"/>
    <w:uiPriority w:val="59"/>
    <w:rsid w:val="00E10AE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1"/>
    <w:uiPriority w:val="99"/>
    <w:rsid w:val="008F26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rsid w:val="002474F1"/>
    <w:rPr>
      <w:color w:val="800080"/>
      <w:u w:val="single"/>
    </w:rPr>
  </w:style>
  <w:style w:type="paragraph" w:styleId="FootnoteText">
    <w:name w:val="footnote text"/>
    <w:basedOn w:val="Normal"/>
    <w:link w:val="FootnoteTextChar"/>
    <w:uiPriority w:val="99"/>
    <w:semiHidden/>
    <w:rsid w:val="006432F6"/>
    <w:rPr>
      <w:sz w:val="20"/>
      <w:szCs w:val="20"/>
    </w:rPr>
  </w:style>
  <w:style w:type="character" w:customStyle="1" w:styleId="FootnoteTextChar">
    <w:name w:val="Footnote Text Char"/>
    <w:basedOn w:val="DefaultParagraphFont"/>
    <w:link w:val="FootnoteText"/>
    <w:uiPriority w:val="99"/>
    <w:semiHidden/>
    <w:rsid w:val="00F53061"/>
    <w:rPr>
      <w:sz w:val="20"/>
      <w:szCs w:val="20"/>
      <w:lang w:val="en-IE"/>
    </w:rPr>
  </w:style>
  <w:style w:type="character" w:styleId="FootnoteReference">
    <w:name w:val="footnote reference"/>
    <w:basedOn w:val="DefaultParagraphFont"/>
    <w:rsid w:val="006432F6"/>
    <w:rPr>
      <w:vertAlign w:val="superscript"/>
    </w:rPr>
  </w:style>
  <w:style w:type="character" w:customStyle="1" w:styleId="apple-style-span">
    <w:name w:val="apple-style-span"/>
    <w:rsid w:val="00494D72"/>
  </w:style>
  <w:style w:type="character" w:customStyle="1" w:styleId="BalloonTextChar1">
    <w:name w:val="Balloon Text Char1"/>
    <w:basedOn w:val="DefaultParagraphFont"/>
    <w:link w:val="BalloonText"/>
    <w:uiPriority w:val="99"/>
    <w:semiHidden/>
    <w:rsid w:val="006B0FA9"/>
    <w:rPr>
      <w:rFonts w:ascii="Tahoma" w:hAnsi="Tahoma" w:cs="Tahoma"/>
      <w:sz w:val="16"/>
      <w:szCs w:val="16"/>
      <w:lang w:val="en-IE"/>
    </w:rPr>
  </w:style>
  <w:style w:type="paragraph" w:customStyle="1" w:styleId="Pa62">
    <w:name w:val="Pa6+2"/>
    <w:basedOn w:val="Default"/>
    <w:next w:val="Default"/>
    <w:uiPriority w:val="99"/>
    <w:rsid w:val="007043CA"/>
    <w:pPr>
      <w:spacing w:line="401" w:lineRule="atLeast"/>
    </w:pPr>
    <w:rPr>
      <w:rFonts w:ascii="Frutiger LT 45 Light" w:hAnsi="Frutiger LT 45 Light" w:cs="Times New Roman"/>
      <w:color w:val="auto"/>
    </w:rPr>
  </w:style>
  <w:style w:type="paragraph" w:customStyle="1" w:styleId="Pa53">
    <w:name w:val="Pa5+3"/>
    <w:basedOn w:val="Default"/>
    <w:next w:val="Default"/>
    <w:uiPriority w:val="99"/>
    <w:rsid w:val="007043CA"/>
    <w:pPr>
      <w:spacing w:line="241" w:lineRule="atLeast"/>
    </w:pPr>
    <w:rPr>
      <w:rFonts w:ascii="Frutiger LT 45 Light" w:hAnsi="Frutiger LT 45 Light" w:cs="Times New Roman"/>
      <w:color w:val="auto"/>
    </w:rPr>
  </w:style>
  <w:style w:type="paragraph" w:customStyle="1" w:styleId="Pa9">
    <w:name w:val="Pa9"/>
    <w:basedOn w:val="Default"/>
    <w:next w:val="Default"/>
    <w:uiPriority w:val="99"/>
    <w:rsid w:val="007043CA"/>
    <w:pPr>
      <w:spacing w:line="241" w:lineRule="atLeast"/>
    </w:pPr>
    <w:rPr>
      <w:rFonts w:ascii="Frutiger LT 45 Light" w:hAnsi="Frutiger LT 45 Light" w:cs="Times New Roman"/>
      <w:color w:val="auto"/>
    </w:rPr>
  </w:style>
  <w:style w:type="character" w:customStyle="1" w:styleId="A9">
    <w:name w:val="A9"/>
    <w:uiPriority w:val="99"/>
    <w:rsid w:val="007043CA"/>
    <w:rPr>
      <w:rFonts w:cs="Frutiger LT 45 Light"/>
      <w:color w:val="000000"/>
    </w:rPr>
  </w:style>
  <w:style w:type="character" w:customStyle="1" w:styleId="A51">
    <w:name w:val="A5+1"/>
    <w:uiPriority w:val="99"/>
    <w:rsid w:val="007043CA"/>
    <w:rPr>
      <w:rFonts w:cs="Frutiger LT 45 Light"/>
      <w:color w:val="000000"/>
      <w:sz w:val="14"/>
      <w:szCs w:val="14"/>
    </w:rPr>
  </w:style>
  <w:style w:type="paragraph" w:customStyle="1" w:styleId="PlaceholderText1">
    <w:name w:val="Placeholder Text1"/>
    <w:basedOn w:val="Normal"/>
    <w:uiPriority w:val="99"/>
    <w:unhideWhenUsed/>
    <w:rsid w:val="00AE43ED"/>
    <w:pPr>
      <w:keepNext/>
      <w:tabs>
        <w:tab w:val="num" w:pos="0"/>
      </w:tabs>
      <w:spacing w:after="0"/>
      <w:contextualSpacing/>
      <w:outlineLvl w:val="0"/>
    </w:pPr>
    <w:rPr>
      <w:rFonts w:ascii="Verdana" w:eastAsia="MS Gothic" w:hAnsi="Verdana" w:cs="Times New Roman"/>
    </w:rPr>
  </w:style>
  <w:style w:type="paragraph" w:customStyle="1" w:styleId="NoteLevel31">
    <w:name w:val="Note Level 31"/>
    <w:basedOn w:val="Normal"/>
    <w:uiPriority w:val="99"/>
    <w:unhideWhenUsed/>
    <w:rsid w:val="00AE43ED"/>
    <w:pPr>
      <w:keepNext/>
      <w:tabs>
        <w:tab w:val="num" w:pos="1440"/>
      </w:tabs>
      <w:spacing w:after="0"/>
      <w:ind w:left="1800" w:hanging="360"/>
      <w:contextualSpacing/>
      <w:outlineLvl w:val="2"/>
    </w:pPr>
    <w:rPr>
      <w:rFonts w:ascii="Verdana" w:eastAsia="MS Gothic" w:hAnsi="Verdana" w:cs="Times New Roman"/>
    </w:rPr>
  </w:style>
  <w:style w:type="paragraph" w:customStyle="1" w:styleId="NoteLevel41">
    <w:name w:val="Note Level 41"/>
    <w:basedOn w:val="Normal"/>
    <w:uiPriority w:val="99"/>
    <w:unhideWhenUsed/>
    <w:rsid w:val="00AE43ED"/>
    <w:pPr>
      <w:keepNext/>
      <w:tabs>
        <w:tab w:val="num" w:pos="2160"/>
      </w:tabs>
      <w:spacing w:after="0"/>
      <w:ind w:left="2520" w:hanging="360"/>
      <w:contextualSpacing/>
      <w:outlineLvl w:val="3"/>
    </w:pPr>
    <w:rPr>
      <w:rFonts w:ascii="Verdana" w:eastAsia="MS Gothic" w:hAnsi="Verdana" w:cs="Times New Roman"/>
    </w:rPr>
  </w:style>
  <w:style w:type="paragraph" w:customStyle="1" w:styleId="NoteLevel51">
    <w:name w:val="Note Level 51"/>
    <w:basedOn w:val="Normal"/>
    <w:uiPriority w:val="99"/>
    <w:unhideWhenUsed/>
    <w:rsid w:val="00AE43ED"/>
    <w:pPr>
      <w:keepNext/>
      <w:tabs>
        <w:tab w:val="num" w:pos="2880"/>
      </w:tabs>
      <w:spacing w:after="0"/>
      <w:ind w:left="3240" w:hanging="360"/>
      <w:contextualSpacing/>
      <w:outlineLvl w:val="4"/>
    </w:pPr>
    <w:rPr>
      <w:rFonts w:ascii="Verdana" w:eastAsia="MS Gothic" w:hAnsi="Verdana" w:cs="Times New Roman"/>
    </w:rPr>
  </w:style>
  <w:style w:type="paragraph" w:customStyle="1" w:styleId="NoteLevel61">
    <w:name w:val="Note Level 61"/>
    <w:basedOn w:val="Normal"/>
    <w:uiPriority w:val="99"/>
    <w:unhideWhenUsed/>
    <w:rsid w:val="00AE43ED"/>
    <w:pPr>
      <w:keepNext/>
      <w:tabs>
        <w:tab w:val="num" w:pos="3600"/>
      </w:tabs>
      <w:spacing w:after="0"/>
      <w:ind w:left="3960" w:hanging="360"/>
      <w:contextualSpacing/>
      <w:outlineLvl w:val="5"/>
    </w:pPr>
    <w:rPr>
      <w:rFonts w:ascii="Verdana" w:eastAsia="MS Gothic" w:hAnsi="Verdana" w:cs="Times New Roman"/>
    </w:rPr>
  </w:style>
  <w:style w:type="paragraph" w:customStyle="1" w:styleId="NoteLevel71">
    <w:name w:val="Note Level 71"/>
    <w:basedOn w:val="Normal"/>
    <w:uiPriority w:val="99"/>
    <w:unhideWhenUsed/>
    <w:rsid w:val="00AE43ED"/>
    <w:pPr>
      <w:keepNext/>
      <w:tabs>
        <w:tab w:val="num" w:pos="4320"/>
      </w:tabs>
      <w:spacing w:after="0"/>
      <w:ind w:left="4680" w:hanging="360"/>
      <w:contextualSpacing/>
      <w:outlineLvl w:val="6"/>
    </w:pPr>
    <w:rPr>
      <w:rFonts w:ascii="Verdana" w:eastAsia="MS Gothic" w:hAnsi="Verdana" w:cs="Times New Roman"/>
    </w:rPr>
  </w:style>
  <w:style w:type="paragraph" w:customStyle="1" w:styleId="NoteLevel81">
    <w:name w:val="Note Level 81"/>
    <w:basedOn w:val="Normal"/>
    <w:uiPriority w:val="99"/>
    <w:unhideWhenUsed/>
    <w:rsid w:val="00AE43ED"/>
    <w:pPr>
      <w:keepNext/>
      <w:tabs>
        <w:tab w:val="num" w:pos="5040"/>
      </w:tabs>
      <w:spacing w:after="0"/>
      <w:ind w:left="5400" w:hanging="360"/>
      <w:contextualSpacing/>
      <w:outlineLvl w:val="7"/>
    </w:pPr>
    <w:rPr>
      <w:rFonts w:ascii="Verdana" w:eastAsia="MS Gothic" w:hAnsi="Verdana" w:cs="Times New Roman"/>
    </w:rPr>
  </w:style>
  <w:style w:type="paragraph" w:customStyle="1" w:styleId="NoteLevel91">
    <w:name w:val="Note Level 91"/>
    <w:basedOn w:val="Normal"/>
    <w:uiPriority w:val="99"/>
    <w:unhideWhenUsed/>
    <w:rsid w:val="00AE43ED"/>
    <w:pPr>
      <w:keepNext/>
      <w:tabs>
        <w:tab w:val="num" w:pos="5760"/>
      </w:tabs>
      <w:spacing w:after="0"/>
      <w:ind w:left="6120" w:hanging="360"/>
      <w:contextualSpacing/>
      <w:outlineLvl w:val="8"/>
    </w:pPr>
    <w:rPr>
      <w:rFonts w:ascii="Verdana" w:eastAsia="MS Gothic" w:hAnsi="Verdana" w:cs="Times New Roman"/>
    </w:rPr>
  </w:style>
  <w:style w:type="paragraph" w:customStyle="1" w:styleId="NoteLevel32">
    <w:name w:val="Note Level 32"/>
    <w:basedOn w:val="Normal"/>
    <w:uiPriority w:val="99"/>
    <w:unhideWhenUsed/>
    <w:rsid w:val="007F4C10"/>
    <w:pPr>
      <w:keepNext/>
      <w:tabs>
        <w:tab w:val="num" w:pos="1440"/>
      </w:tabs>
      <w:spacing w:after="0"/>
      <w:ind w:left="1800" w:hanging="360"/>
      <w:contextualSpacing/>
      <w:outlineLvl w:val="2"/>
    </w:pPr>
    <w:rPr>
      <w:rFonts w:ascii="Verdana" w:eastAsia="MS Gothic" w:hAnsi="Verdana" w:cs="Times New Roman"/>
    </w:rPr>
  </w:style>
  <w:style w:type="paragraph" w:customStyle="1" w:styleId="NoteLevel42">
    <w:name w:val="Note Level 42"/>
    <w:basedOn w:val="Normal"/>
    <w:uiPriority w:val="99"/>
    <w:unhideWhenUsed/>
    <w:rsid w:val="007F4C10"/>
    <w:pPr>
      <w:keepNext/>
      <w:tabs>
        <w:tab w:val="num" w:pos="2160"/>
      </w:tabs>
      <w:spacing w:after="0"/>
      <w:ind w:left="2520" w:hanging="360"/>
      <w:contextualSpacing/>
      <w:outlineLvl w:val="3"/>
    </w:pPr>
    <w:rPr>
      <w:rFonts w:ascii="Verdana" w:eastAsia="MS Gothic" w:hAnsi="Verdana" w:cs="Times New Roman"/>
    </w:rPr>
  </w:style>
  <w:style w:type="paragraph" w:customStyle="1" w:styleId="NoteLevel52">
    <w:name w:val="Note Level 52"/>
    <w:basedOn w:val="Normal"/>
    <w:uiPriority w:val="99"/>
    <w:unhideWhenUsed/>
    <w:rsid w:val="007F4C10"/>
    <w:pPr>
      <w:keepNext/>
      <w:tabs>
        <w:tab w:val="num" w:pos="2880"/>
      </w:tabs>
      <w:spacing w:after="0"/>
      <w:ind w:left="3240" w:hanging="360"/>
      <w:contextualSpacing/>
      <w:outlineLvl w:val="4"/>
    </w:pPr>
    <w:rPr>
      <w:rFonts w:ascii="Verdana" w:eastAsia="MS Gothic" w:hAnsi="Verdana" w:cs="Times New Roman"/>
    </w:rPr>
  </w:style>
  <w:style w:type="paragraph" w:customStyle="1" w:styleId="NoteLevel62">
    <w:name w:val="Note Level 62"/>
    <w:basedOn w:val="Normal"/>
    <w:uiPriority w:val="99"/>
    <w:unhideWhenUsed/>
    <w:rsid w:val="007F4C10"/>
    <w:pPr>
      <w:keepNext/>
      <w:tabs>
        <w:tab w:val="num" w:pos="3600"/>
      </w:tabs>
      <w:spacing w:after="0"/>
      <w:ind w:left="3960" w:hanging="360"/>
      <w:contextualSpacing/>
      <w:outlineLvl w:val="5"/>
    </w:pPr>
    <w:rPr>
      <w:rFonts w:ascii="Verdana" w:eastAsia="MS Gothic" w:hAnsi="Verdana" w:cs="Times New Roman"/>
    </w:rPr>
  </w:style>
  <w:style w:type="paragraph" w:customStyle="1" w:styleId="NoteLevel72">
    <w:name w:val="Note Level 72"/>
    <w:basedOn w:val="Normal"/>
    <w:uiPriority w:val="99"/>
    <w:unhideWhenUsed/>
    <w:rsid w:val="007F4C10"/>
    <w:pPr>
      <w:keepNext/>
      <w:tabs>
        <w:tab w:val="num" w:pos="4320"/>
      </w:tabs>
      <w:spacing w:after="0"/>
      <w:ind w:left="4680" w:hanging="360"/>
      <w:contextualSpacing/>
      <w:outlineLvl w:val="6"/>
    </w:pPr>
    <w:rPr>
      <w:rFonts w:ascii="Verdana" w:eastAsia="MS Gothic" w:hAnsi="Verdana" w:cs="Times New Roman"/>
    </w:rPr>
  </w:style>
  <w:style w:type="paragraph" w:customStyle="1" w:styleId="NoteLevel82">
    <w:name w:val="Note Level 82"/>
    <w:basedOn w:val="Normal"/>
    <w:uiPriority w:val="99"/>
    <w:unhideWhenUsed/>
    <w:rsid w:val="007F4C10"/>
    <w:pPr>
      <w:keepNext/>
      <w:tabs>
        <w:tab w:val="num" w:pos="5040"/>
      </w:tabs>
      <w:spacing w:after="0"/>
      <w:ind w:left="5400" w:hanging="360"/>
      <w:contextualSpacing/>
      <w:outlineLvl w:val="7"/>
    </w:pPr>
    <w:rPr>
      <w:rFonts w:ascii="Verdana" w:eastAsia="MS Gothic" w:hAnsi="Verdana" w:cs="Times New Roman"/>
    </w:rPr>
  </w:style>
  <w:style w:type="paragraph" w:customStyle="1" w:styleId="NoteLevel92">
    <w:name w:val="Note Level 92"/>
    <w:basedOn w:val="Normal"/>
    <w:uiPriority w:val="99"/>
    <w:unhideWhenUsed/>
    <w:rsid w:val="007F4C10"/>
    <w:pPr>
      <w:keepNext/>
      <w:tabs>
        <w:tab w:val="num" w:pos="5760"/>
      </w:tabs>
      <w:spacing w:after="0"/>
      <w:ind w:left="6120" w:hanging="360"/>
      <w:contextualSpacing/>
      <w:outlineLvl w:val="8"/>
    </w:pPr>
    <w:rPr>
      <w:rFonts w:ascii="Verdana" w:eastAsia="MS Gothic" w:hAnsi="Verdana" w:cs="Times New Roman"/>
    </w:rPr>
  </w:style>
  <w:style w:type="paragraph" w:styleId="Footer">
    <w:name w:val="footer"/>
    <w:basedOn w:val="Normal"/>
    <w:link w:val="FooterChar"/>
    <w:uiPriority w:val="99"/>
    <w:unhideWhenUsed/>
    <w:rsid w:val="00985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532E"/>
    <w:rPr>
      <w:rFonts w:cs="Calibri"/>
      <w:lang w:val="en-IE"/>
    </w:rPr>
  </w:style>
  <w:style w:type="character" w:styleId="PageNumber">
    <w:name w:val="page number"/>
    <w:basedOn w:val="DefaultParagraphFont"/>
    <w:unhideWhenUsed/>
    <w:rsid w:val="0098532E"/>
  </w:style>
  <w:style w:type="character" w:styleId="CommentReference">
    <w:name w:val="annotation reference"/>
    <w:basedOn w:val="DefaultParagraphFont"/>
    <w:uiPriority w:val="99"/>
    <w:semiHidden/>
    <w:unhideWhenUsed/>
    <w:rsid w:val="006F0BD9"/>
    <w:rPr>
      <w:sz w:val="16"/>
      <w:szCs w:val="16"/>
    </w:rPr>
  </w:style>
  <w:style w:type="paragraph" w:styleId="CommentText">
    <w:name w:val="annotation text"/>
    <w:basedOn w:val="Normal"/>
    <w:link w:val="CommentTextChar"/>
    <w:uiPriority w:val="99"/>
    <w:semiHidden/>
    <w:unhideWhenUsed/>
    <w:rsid w:val="006F0BD9"/>
    <w:pPr>
      <w:spacing w:line="240" w:lineRule="auto"/>
    </w:pPr>
    <w:rPr>
      <w:sz w:val="20"/>
      <w:szCs w:val="20"/>
    </w:rPr>
  </w:style>
  <w:style w:type="character" w:customStyle="1" w:styleId="CommentTextChar">
    <w:name w:val="Comment Text Char"/>
    <w:basedOn w:val="DefaultParagraphFont"/>
    <w:link w:val="CommentText"/>
    <w:uiPriority w:val="99"/>
    <w:semiHidden/>
    <w:rsid w:val="006F0BD9"/>
    <w:rPr>
      <w:rFonts w:cs="Calibri"/>
      <w:sz w:val="20"/>
      <w:szCs w:val="20"/>
      <w:lang w:val="en-IE"/>
    </w:rPr>
  </w:style>
  <w:style w:type="paragraph" w:styleId="CommentSubject">
    <w:name w:val="annotation subject"/>
    <w:basedOn w:val="CommentText"/>
    <w:next w:val="CommentText"/>
    <w:link w:val="CommentSubjectChar"/>
    <w:semiHidden/>
    <w:unhideWhenUsed/>
    <w:rsid w:val="006F0BD9"/>
    <w:rPr>
      <w:b/>
      <w:bCs/>
    </w:rPr>
  </w:style>
  <w:style w:type="character" w:customStyle="1" w:styleId="CommentSubjectChar">
    <w:name w:val="Comment Subject Char"/>
    <w:basedOn w:val="CommentTextChar"/>
    <w:link w:val="CommentSubject"/>
    <w:semiHidden/>
    <w:rsid w:val="006F0BD9"/>
    <w:rPr>
      <w:rFonts w:cs="Calibri"/>
      <w:b/>
      <w:bCs/>
      <w:sz w:val="20"/>
      <w:szCs w:val="20"/>
      <w:lang w:val="en-IE"/>
    </w:rPr>
  </w:style>
  <w:style w:type="character" w:customStyle="1" w:styleId="apple-converted-space">
    <w:name w:val="apple-converted-space"/>
    <w:basedOn w:val="DefaultParagraphFont"/>
    <w:rsid w:val="00BF023C"/>
  </w:style>
  <w:style w:type="character" w:customStyle="1" w:styleId="Heading5Char">
    <w:name w:val="Heading 5 Char"/>
    <w:basedOn w:val="DefaultParagraphFont"/>
    <w:link w:val="Heading5"/>
    <w:rsid w:val="005A5F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A5F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A5F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5F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A5F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5A5F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5F64"/>
    <w:pPr>
      <w:pBdr>
        <w:bottom w:val="single" w:sz="8" w:space="4" w:color="4F81BD" w:themeColor="accent1"/>
      </w:pBdr>
      <w:spacing w:after="300" w:line="240" w:lineRule="auto"/>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5A5F64"/>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qFormat/>
    <w:rsid w:val="005A5F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F6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A5F64"/>
    <w:rPr>
      <w:i/>
      <w:iCs/>
    </w:rPr>
  </w:style>
  <w:style w:type="paragraph" w:styleId="NoSpacing">
    <w:name w:val="No Spacing"/>
    <w:uiPriority w:val="1"/>
    <w:qFormat/>
    <w:rsid w:val="005A5F64"/>
    <w:pPr>
      <w:spacing w:after="0" w:line="240" w:lineRule="auto"/>
    </w:pPr>
  </w:style>
  <w:style w:type="paragraph" w:styleId="Quote">
    <w:name w:val="Quote"/>
    <w:basedOn w:val="Normal"/>
    <w:next w:val="Normal"/>
    <w:link w:val="QuoteChar"/>
    <w:uiPriority w:val="29"/>
    <w:qFormat/>
    <w:rsid w:val="005A5F64"/>
    <w:rPr>
      <w:i/>
      <w:iCs/>
      <w:color w:val="000000" w:themeColor="text1"/>
    </w:rPr>
  </w:style>
  <w:style w:type="character" w:customStyle="1" w:styleId="QuoteChar">
    <w:name w:val="Quote Char"/>
    <w:basedOn w:val="DefaultParagraphFont"/>
    <w:link w:val="Quote"/>
    <w:uiPriority w:val="29"/>
    <w:rsid w:val="005A5F64"/>
    <w:rPr>
      <w:i/>
      <w:iCs/>
      <w:color w:val="000000" w:themeColor="text1"/>
    </w:rPr>
  </w:style>
  <w:style w:type="paragraph" w:styleId="IntenseQuote">
    <w:name w:val="Intense Quote"/>
    <w:basedOn w:val="Normal"/>
    <w:next w:val="Normal"/>
    <w:link w:val="IntenseQuoteChar"/>
    <w:uiPriority w:val="30"/>
    <w:qFormat/>
    <w:rsid w:val="005A5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F64"/>
    <w:rPr>
      <w:b/>
      <w:bCs/>
      <w:i/>
      <w:iCs/>
      <w:color w:val="4F81BD" w:themeColor="accent1"/>
    </w:rPr>
  </w:style>
  <w:style w:type="character" w:styleId="SubtleEmphasis">
    <w:name w:val="Subtle Emphasis"/>
    <w:basedOn w:val="DefaultParagraphFont"/>
    <w:uiPriority w:val="19"/>
    <w:qFormat/>
    <w:rsid w:val="005A5F64"/>
    <w:rPr>
      <w:i/>
      <w:iCs/>
      <w:color w:val="808080" w:themeColor="text1" w:themeTint="7F"/>
    </w:rPr>
  </w:style>
  <w:style w:type="character" w:styleId="IntenseEmphasis">
    <w:name w:val="Intense Emphasis"/>
    <w:basedOn w:val="DefaultParagraphFont"/>
    <w:uiPriority w:val="21"/>
    <w:qFormat/>
    <w:rsid w:val="005A5F64"/>
    <w:rPr>
      <w:b/>
      <w:bCs/>
      <w:i/>
      <w:iCs/>
      <w:color w:val="4F81BD" w:themeColor="accent1"/>
    </w:rPr>
  </w:style>
  <w:style w:type="character" w:styleId="SubtleReference">
    <w:name w:val="Subtle Reference"/>
    <w:basedOn w:val="DefaultParagraphFont"/>
    <w:uiPriority w:val="31"/>
    <w:qFormat/>
    <w:rsid w:val="005A5F64"/>
    <w:rPr>
      <w:smallCaps/>
      <w:color w:val="C0504D" w:themeColor="accent2"/>
      <w:u w:val="single"/>
    </w:rPr>
  </w:style>
  <w:style w:type="character" w:styleId="IntenseReference">
    <w:name w:val="Intense Reference"/>
    <w:basedOn w:val="DefaultParagraphFont"/>
    <w:uiPriority w:val="32"/>
    <w:qFormat/>
    <w:rsid w:val="005A5F64"/>
    <w:rPr>
      <w:b/>
      <w:bCs/>
      <w:smallCaps/>
      <w:color w:val="C0504D" w:themeColor="accent2"/>
      <w:spacing w:val="5"/>
      <w:u w:val="single"/>
    </w:rPr>
  </w:style>
  <w:style w:type="character" w:styleId="BookTitle">
    <w:name w:val="Book Title"/>
    <w:basedOn w:val="DefaultParagraphFont"/>
    <w:uiPriority w:val="33"/>
    <w:qFormat/>
    <w:rsid w:val="005A5F64"/>
    <w:rPr>
      <w:b/>
      <w:bCs/>
      <w:smallCaps/>
      <w:spacing w:val="5"/>
    </w:rPr>
  </w:style>
  <w:style w:type="paragraph" w:styleId="TOCHeading">
    <w:name w:val="TOC Heading"/>
    <w:basedOn w:val="Heading1"/>
    <w:next w:val="Normal"/>
    <w:uiPriority w:val="39"/>
    <w:unhideWhenUsed/>
    <w:qFormat/>
    <w:rsid w:val="005A5F64"/>
    <w:pPr>
      <w:outlineLvl w:val="9"/>
    </w:pPr>
  </w:style>
  <w:style w:type="paragraph" w:customStyle="1" w:styleId="xmsonormal">
    <w:name w:val="x_msonormal"/>
    <w:basedOn w:val="Normal"/>
    <w:rsid w:val="002E5BF9"/>
    <w:pPr>
      <w:spacing w:beforeLines="1" w:afterLines="1" w:line="240" w:lineRule="auto"/>
    </w:pPr>
    <w:rPr>
      <w:rFonts w:ascii="Times" w:eastAsia="Times New Roman" w:hAnsi="Times" w:cs="Times New Roman"/>
      <w:sz w:val="20"/>
      <w:szCs w:val="20"/>
    </w:rPr>
  </w:style>
  <w:style w:type="numbering" w:customStyle="1" w:styleId="NoList1">
    <w:name w:val="No List1"/>
    <w:next w:val="NoList"/>
    <w:uiPriority w:val="99"/>
    <w:semiHidden/>
    <w:unhideWhenUsed/>
    <w:rsid w:val="00026AD3"/>
  </w:style>
  <w:style w:type="paragraph" w:styleId="ListBullet">
    <w:name w:val="List Bullet"/>
    <w:basedOn w:val="Normal"/>
    <w:rsid w:val="00026AD3"/>
    <w:pPr>
      <w:tabs>
        <w:tab w:val="num" w:pos="360"/>
      </w:tabs>
      <w:spacing w:before="240" w:after="360" w:line="240" w:lineRule="auto"/>
      <w:ind w:left="360" w:hanging="360"/>
    </w:pPr>
    <w:rPr>
      <w:rFonts w:ascii="Calibri" w:eastAsia="Times New Roman" w:hAnsi="Calibri" w:cs="Times New Roman"/>
      <w:sz w:val="24"/>
      <w:szCs w:val="24"/>
      <w:lang w:val="en-IE"/>
    </w:rPr>
  </w:style>
  <w:style w:type="paragraph" w:styleId="Header">
    <w:name w:val="header"/>
    <w:basedOn w:val="Normal"/>
    <w:link w:val="HeaderChar"/>
    <w:rsid w:val="00026AD3"/>
    <w:pPr>
      <w:tabs>
        <w:tab w:val="center" w:pos="4320"/>
        <w:tab w:val="right" w:pos="8640"/>
      </w:tabs>
      <w:spacing w:before="240" w:after="360" w:line="240" w:lineRule="auto"/>
    </w:pPr>
    <w:rPr>
      <w:rFonts w:ascii="Calibri" w:eastAsia="Times New Roman" w:hAnsi="Calibri" w:cs="Times New Roman"/>
      <w:sz w:val="24"/>
      <w:szCs w:val="24"/>
      <w:lang w:val="en-IE"/>
    </w:rPr>
  </w:style>
  <w:style w:type="character" w:customStyle="1" w:styleId="HeaderChar">
    <w:name w:val="Header Char"/>
    <w:basedOn w:val="DefaultParagraphFont"/>
    <w:link w:val="Header"/>
    <w:rsid w:val="00026AD3"/>
    <w:rPr>
      <w:rFonts w:ascii="Calibri" w:eastAsia="Times New Roman" w:hAnsi="Calibri" w:cs="Times New Roman"/>
      <w:sz w:val="24"/>
      <w:szCs w:val="24"/>
      <w:lang w:val="en-IE"/>
    </w:rPr>
  </w:style>
  <w:style w:type="character" w:customStyle="1" w:styleId="FooterChar1">
    <w:name w:val="Footer Char1"/>
    <w:uiPriority w:val="99"/>
    <w:locked/>
    <w:rsid w:val="00026AD3"/>
    <w:rPr>
      <w:rFonts w:ascii="Calibri" w:hAnsi="Calibri"/>
      <w:sz w:val="20"/>
      <w:lang w:eastAsia="en-US"/>
    </w:rPr>
  </w:style>
  <w:style w:type="paragraph" w:customStyle="1" w:styleId="Paragraph">
    <w:name w:val="Paragraph"/>
    <w:basedOn w:val="Normal"/>
    <w:uiPriority w:val="99"/>
    <w:rsid w:val="00026AD3"/>
    <w:pPr>
      <w:numPr>
        <w:numId w:val="1"/>
      </w:numPr>
      <w:spacing w:before="240" w:after="360" w:line="240" w:lineRule="auto"/>
    </w:pPr>
    <w:rPr>
      <w:rFonts w:ascii="Calibri" w:eastAsia="Times New Roman" w:hAnsi="Calibri" w:cs="Times New Roman"/>
      <w:sz w:val="24"/>
      <w:szCs w:val="24"/>
      <w:lang w:val="en-IE"/>
    </w:rPr>
  </w:style>
  <w:style w:type="paragraph" w:styleId="ListBullet2">
    <w:name w:val="List Bullet 2"/>
    <w:basedOn w:val="Normal"/>
    <w:rsid w:val="00026AD3"/>
    <w:pPr>
      <w:tabs>
        <w:tab w:val="num" w:pos="643"/>
      </w:tabs>
      <w:spacing w:before="240" w:after="360" w:line="240" w:lineRule="auto"/>
      <w:ind w:left="643" w:hanging="360"/>
    </w:pPr>
    <w:rPr>
      <w:rFonts w:ascii="Calibri" w:eastAsia="Times New Roman" w:hAnsi="Calibri" w:cs="Times New Roman"/>
      <w:sz w:val="24"/>
      <w:szCs w:val="24"/>
      <w:lang w:val="en-IE"/>
    </w:rPr>
  </w:style>
  <w:style w:type="paragraph" w:styleId="ListBullet3">
    <w:name w:val="List Bullet 3"/>
    <w:basedOn w:val="Normal"/>
    <w:rsid w:val="00026AD3"/>
    <w:pPr>
      <w:tabs>
        <w:tab w:val="num" w:pos="926"/>
      </w:tabs>
      <w:spacing w:before="240" w:after="360" w:line="240" w:lineRule="auto"/>
      <w:ind w:left="926" w:hanging="360"/>
    </w:pPr>
    <w:rPr>
      <w:rFonts w:ascii="Calibri" w:eastAsia="Times New Roman" w:hAnsi="Calibri" w:cs="Times New Roman"/>
      <w:sz w:val="24"/>
      <w:szCs w:val="24"/>
      <w:lang w:val="en-IE"/>
    </w:rPr>
  </w:style>
  <w:style w:type="paragraph" w:styleId="ListBullet4">
    <w:name w:val="List Bullet 4"/>
    <w:basedOn w:val="Normal"/>
    <w:rsid w:val="00026AD3"/>
    <w:pPr>
      <w:tabs>
        <w:tab w:val="num" w:pos="1209"/>
      </w:tabs>
      <w:spacing w:before="240" w:after="360" w:line="240" w:lineRule="auto"/>
      <w:ind w:left="1209" w:hanging="360"/>
    </w:pPr>
    <w:rPr>
      <w:rFonts w:ascii="Calibri" w:eastAsia="Times New Roman" w:hAnsi="Calibri" w:cs="Times New Roman"/>
      <w:sz w:val="24"/>
      <w:szCs w:val="24"/>
      <w:lang w:val="en-IE"/>
    </w:rPr>
  </w:style>
  <w:style w:type="paragraph" w:styleId="ListBullet5">
    <w:name w:val="List Bullet 5"/>
    <w:basedOn w:val="Normal"/>
    <w:rsid w:val="00026AD3"/>
    <w:pPr>
      <w:tabs>
        <w:tab w:val="num" w:pos="1492"/>
      </w:tabs>
      <w:spacing w:before="240" w:after="360" w:line="240" w:lineRule="auto"/>
      <w:ind w:left="1492" w:hanging="360"/>
    </w:pPr>
    <w:rPr>
      <w:rFonts w:ascii="Calibri" w:eastAsia="Times New Roman" w:hAnsi="Calibri" w:cs="Times New Roman"/>
      <w:sz w:val="24"/>
      <w:szCs w:val="24"/>
      <w:lang w:val="en-IE"/>
    </w:rPr>
  </w:style>
  <w:style w:type="table" w:customStyle="1" w:styleId="TableGrid1">
    <w:name w:val="Table Grid1"/>
    <w:basedOn w:val="TableNormal"/>
    <w:next w:val="TableGrid"/>
    <w:uiPriority w:val="59"/>
    <w:rsid w:val="00026AD3"/>
    <w:pPr>
      <w:spacing w:before="120" w:after="240" w:line="360" w:lineRule="auto"/>
    </w:pPr>
    <w:rPr>
      <w:rFonts w:ascii="Times New Roman" w:eastAsia="Times New Roman" w:hAnsi="Times New Roman" w:cs="Times New Roman"/>
      <w:sz w:val="24"/>
      <w:szCs w:val="24"/>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26AD3"/>
    <w:pPr>
      <w:spacing w:after="0" w:line="240" w:lineRule="auto"/>
    </w:pPr>
    <w:rPr>
      <w:rFonts w:ascii="Times New Roman" w:eastAsia="Times New Roman" w:hAnsi="Times New Roman" w:cs="Times New Roman"/>
      <w:sz w:val="20"/>
      <w:szCs w:val="24"/>
      <w:lang w:val="en-IE" w:eastAsia="en-GB"/>
    </w:rPr>
  </w:style>
  <w:style w:type="paragraph" w:customStyle="1" w:styleId="font5">
    <w:name w:val="font5"/>
    <w:basedOn w:val="Normal"/>
    <w:rsid w:val="00026A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rsid w:val="00026AD3"/>
    <w:pPr>
      <w:spacing w:after="0" w:line="240" w:lineRule="auto"/>
    </w:pPr>
    <w:rPr>
      <w:rFonts w:ascii="Arial" w:eastAsia="Times New Roman" w:hAnsi="Arial" w:cs="Arial"/>
      <w:color w:val="000000"/>
      <w:sz w:val="24"/>
      <w:lang w:val="en-GB"/>
    </w:rPr>
  </w:style>
  <w:style w:type="character" w:customStyle="1" w:styleId="BodyText2Char">
    <w:name w:val="Body Text 2 Char"/>
    <w:basedOn w:val="DefaultParagraphFont"/>
    <w:link w:val="BodyText2"/>
    <w:rsid w:val="00026AD3"/>
    <w:rPr>
      <w:rFonts w:ascii="Arial" w:eastAsia="Times New Roman" w:hAnsi="Arial" w:cs="Arial"/>
      <w:color w:val="000000"/>
      <w:sz w:val="24"/>
      <w:lang w:val="en-GB"/>
    </w:rPr>
  </w:style>
  <w:style w:type="character" w:customStyle="1" w:styleId="ft4">
    <w:name w:val="ft4"/>
    <w:rsid w:val="00026AD3"/>
    <w:rPr>
      <w:rFonts w:cs="Times New Roman"/>
    </w:rPr>
  </w:style>
  <w:style w:type="paragraph" w:styleId="BodyText3">
    <w:name w:val="Body Text 3"/>
    <w:basedOn w:val="Normal"/>
    <w:link w:val="BodyText3Char"/>
    <w:rsid w:val="00026AD3"/>
    <w:pPr>
      <w:spacing w:before="240" w:after="120" w:line="240" w:lineRule="auto"/>
    </w:pPr>
    <w:rPr>
      <w:rFonts w:ascii="Calibri" w:eastAsia="Times New Roman" w:hAnsi="Calibri" w:cs="Times New Roman"/>
      <w:sz w:val="16"/>
      <w:szCs w:val="16"/>
      <w:lang w:val="en-IE"/>
    </w:rPr>
  </w:style>
  <w:style w:type="character" w:customStyle="1" w:styleId="BodyText3Char">
    <w:name w:val="Body Text 3 Char"/>
    <w:basedOn w:val="DefaultParagraphFont"/>
    <w:link w:val="BodyText3"/>
    <w:rsid w:val="00026AD3"/>
    <w:rPr>
      <w:rFonts w:ascii="Calibri" w:eastAsia="Times New Roman" w:hAnsi="Calibri" w:cs="Times New Roman"/>
      <w:sz w:val="16"/>
      <w:szCs w:val="16"/>
      <w:lang w:val="en-IE"/>
    </w:rPr>
  </w:style>
  <w:style w:type="paragraph" w:customStyle="1" w:styleId="ColorfulList-Accent11">
    <w:name w:val="Colorful List - Accent 11"/>
    <w:basedOn w:val="Normal"/>
    <w:uiPriority w:val="99"/>
    <w:qFormat/>
    <w:rsid w:val="00026AD3"/>
    <w:pPr>
      <w:spacing w:before="240" w:after="360" w:line="240" w:lineRule="auto"/>
      <w:ind w:left="720"/>
      <w:contextualSpacing/>
    </w:pPr>
    <w:rPr>
      <w:rFonts w:ascii="Calibri" w:eastAsia="Times New Roman" w:hAnsi="Calibri" w:cs="Times New Roman"/>
      <w:sz w:val="24"/>
      <w:szCs w:val="24"/>
      <w:lang w:val="en-IE"/>
    </w:rPr>
  </w:style>
  <w:style w:type="character" w:customStyle="1" w:styleId="PlainTextChar2">
    <w:name w:val="Plain Text Char2"/>
    <w:uiPriority w:val="99"/>
    <w:locked/>
    <w:rsid w:val="00026AD3"/>
    <w:rPr>
      <w:rFonts w:ascii="Consolas" w:hAnsi="Consolas"/>
      <w:sz w:val="21"/>
      <w:szCs w:val="21"/>
      <w:lang w:val="en-US" w:eastAsia="en-US"/>
    </w:rPr>
  </w:style>
  <w:style w:type="paragraph" w:styleId="BodyText">
    <w:name w:val="Body Text"/>
    <w:basedOn w:val="Normal"/>
    <w:link w:val="BodyTextChar"/>
    <w:rsid w:val="00026AD3"/>
    <w:pPr>
      <w:spacing w:before="240" w:after="120" w:line="240" w:lineRule="auto"/>
    </w:pPr>
    <w:rPr>
      <w:rFonts w:ascii="Calibri" w:eastAsia="Times New Roman" w:hAnsi="Calibri" w:cs="Times New Roman"/>
      <w:sz w:val="24"/>
      <w:szCs w:val="24"/>
      <w:lang w:val="en-IE"/>
    </w:rPr>
  </w:style>
  <w:style w:type="character" w:customStyle="1" w:styleId="BodyTextChar">
    <w:name w:val="Body Text Char"/>
    <w:basedOn w:val="DefaultParagraphFont"/>
    <w:link w:val="BodyText"/>
    <w:rsid w:val="00026AD3"/>
    <w:rPr>
      <w:rFonts w:ascii="Calibri" w:eastAsia="Times New Roman" w:hAnsi="Calibri" w:cs="Times New Roman"/>
      <w:sz w:val="24"/>
      <w:szCs w:val="24"/>
      <w:lang w:val="en-IE"/>
    </w:rPr>
  </w:style>
  <w:style w:type="paragraph" w:styleId="TOC2">
    <w:name w:val="toc 2"/>
    <w:basedOn w:val="Normal"/>
    <w:next w:val="Normal"/>
    <w:autoRedefine/>
    <w:uiPriority w:val="39"/>
    <w:rsid w:val="00026AD3"/>
    <w:pPr>
      <w:tabs>
        <w:tab w:val="left" w:pos="1080"/>
        <w:tab w:val="left" w:pos="1760"/>
        <w:tab w:val="right" w:leader="dot" w:pos="9062"/>
      </w:tabs>
      <w:spacing w:before="240" w:after="360" w:line="240" w:lineRule="auto"/>
      <w:ind w:left="709" w:hanging="709"/>
    </w:pPr>
    <w:rPr>
      <w:rFonts w:eastAsia="Times New Roman" w:cstheme="minorHAnsi"/>
      <w:noProof/>
      <w:sz w:val="24"/>
      <w:szCs w:val="24"/>
    </w:rPr>
  </w:style>
  <w:style w:type="paragraph" w:styleId="TOC1">
    <w:name w:val="toc 1"/>
    <w:basedOn w:val="Normal"/>
    <w:next w:val="Normal"/>
    <w:autoRedefine/>
    <w:uiPriority w:val="39"/>
    <w:rsid w:val="00026AD3"/>
    <w:pPr>
      <w:tabs>
        <w:tab w:val="left" w:pos="720"/>
        <w:tab w:val="right" w:leader="dot" w:pos="9062"/>
      </w:tabs>
      <w:spacing w:before="240" w:after="360" w:line="240" w:lineRule="auto"/>
      <w:ind w:left="720" w:hanging="720"/>
    </w:pPr>
    <w:rPr>
      <w:rFonts w:eastAsiaTheme="majorEastAsia" w:cstheme="minorHAnsi"/>
      <w:bCs/>
      <w:noProof/>
      <w:sz w:val="32"/>
      <w:szCs w:val="32"/>
      <w:lang w:eastAsia="en-IE"/>
    </w:rPr>
  </w:style>
  <w:style w:type="paragraph" w:styleId="TOC3">
    <w:name w:val="toc 3"/>
    <w:basedOn w:val="Normal"/>
    <w:next w:val="Normal"/>
    <w:autoRedefine/>
    <w:uiPriority w:val="39"/>
    <w:rsid w:val="00026AD3"/>
    <w:pPr>
      <w:tabs>
        <w:tab w:val="right" w:leader="dot" w:pos="9062"/>
      </w:tabs>
      <w:spacing w:after="0" w:line="240" w:lineRule="auto"/>
      <w:ind w:left="1620" w:hanging="900"/>
    </w:pPr>
    <w:rPr>
      <w:rFonts w:eastAsia="Times New Roman" w:cstheme="minorHAnsi"/>
      <w:noProof/>
      <w:sz w:val="32"/>
      <w:szCs w:val="32"/>
      <w:lang w:val="en-IE"/>
    </w:rPr>
  </w:style>
  <w:style w:type="paragraph" w:customStyle="1" w:styleId="AR1">
    <w:name w:val="AR1"/>
    <w:basedOn w:val="Heading2"/>
    <w:rsid w:val="00026AD3"/>
    <w:pPr>
      <w:keepLines w:val="0"/>
      <w:pBdr>
        <w:bottom w:val="single" w:sz="24" w:space="1" w:color="auto"/>
      </w:pBdr>
      <w:spacing w:before="240" w:after="360" w:line="240" w:lineRule="auto"/>
      <w:jc w:val="both"/>
    </w:pPr>
    <w:rPr>
      <w:rFonts w:ascii="Calibri" w:eastAsia="Times New Roman" w:hAnsi="Calibri" w:cs="Arial"/>
      <w:b w:val="0"/>
      <w:iCs/>
      <w:color w:val="auto"/>
      <w:sz w:val="32"/>
      <w:szCs w:val="28"/>
      <w:lang w:val="en-IE"/>
    </w:rPr>
  </w:style>
  <w:style w:type="paragraph" w:customStyle="1" w:styleId="AR2">
    <w:name w:val="AR2"/>
    <w:basedOn w:val="Heading5"/>
    <w:link w:val="AR2Char"/>
    <w:rsid w:val="00026AD3"/>
    <w:pPr>
      <w:keepNext w:val="0"/>
      <w:keepLines w:val="0"/>
      <w:pBdr>
        <w:bottom w:val="single" w:sz="12" w:space="1" w:color="auto"/>
      </w:pBdr>
      <w:spacing w:before="240" w:after="360" w:line="240" w:lineRule="auto"/>
      <w:jc w:val="both"/>
    </w:pPr>
    <w:rPr>
      <w:rFonts w:ascii="Calibri" w:eastAsia="Times New Roman" w:hAnsi="Calibri" w:cs="Times New Roman"/>
      <w:b/>
      <w:bCs/>
      <w:iCs/>
      <w:color w:val="auto"/>
      <w:sz w:val="24"/>
      <w:szCs w:val="26"/>
      <w:lang w:val="en-IE"/>
    </w:rPr>
  </w:style>
  <w:style w:type="character" w:customStyle="1" w:styleId="AR2Char">
    <w:name w:val="AR2 Char"/>
    <w:link w:val="AR2"/>
    <w:locked/>
    <w:rsid w:val="00026AD3"/>
    <w:rPr>
      <w:rFonts w:ascii="Calibri" w:eastAsia="Times New Roman" w:hAnsi="Calibri" w:cs="Times New Roman"/>
      <w:b/>
      <w:bCs/>
      <w:iCs/>
      <w:sz w:val="24"/>
      <w:szCs w:val="26"/>
      <w:lang w:val="en-IE"/>
    </w:rPr>
  </w:style>
  <w:style w:type="paragraph" w:customStyle="1" w:styleId="AR3">
    <w:name w:val="AR3"/>
    <w:basedOn w:val="Normal"/>
    <w:link w:val="AR3Char"/>
    <w:rsid w:val="00026AD3"/>
    <w:pPr>
      <w:spacing w:after="0" w:line="240" w:lineRule="auto"/>
      <w:jc w:val="both"/>
    </w:pPr>
    <w:rPr>
      <w:rFonts w:ascii="Calibri" w:eastAsia="Times New Roman" w:hAnsi="Calibri" w:cs="Times New Roman"/>
      <w:b/>
      <w:sz w:val="24"/>
      <w:szCs w:val="24"/>
      <w:lang w:val="en-IE"/>
    </w:rPr>
  </w:style>
  <w:style w:type="character" w:customStyle="1" w:styleId="AR3Char">
    <w:name w:val="AR3 Char"/>
    <w:link w:val="AR3"/>
    <w:locked/>
    <w:rsid w:val="00026AD3"/>
    <w:rPr>
      <w:rFonts w:ascii="Calibri" w:eastAsia="Times New Roman" w:hAnsi="Calibri" w:cs="Times New Roman"/>
      <w:b/>
      <w:sz w:val="24"/>
      <w:szCs w:val="24"/>
      <w:lang w:val="en-IE"/>
    </w:rPr>
  </w:style>
  <w:style w:type="paragraph" w:customStyle="1" w:styleId="AR4">
    <w:name w:val="AR 4"/>
    <w:basedOn w:val="Heading5"/>
    <w:rsid w:val="00026AD3"/>
    <w:pPr>
      <w:keepNext w:val="0"/>
      <w:keepLines w:val="0"/>
      <w:spacing w:before="240" w:after="360" w:line="240" w:lineRule="auto"/>
      <w:ind w:left="720"/>
      <w:jc w:val="both"/>
    </w:pPr>
    <w:rPr>
      <w:rFonts w:ascii="Calibri" w:eastAsia="Times New Roman" w:hAnsi="Calibri" w:cs="Times New Roman"/>
      <w:b/>
      <w:bCs/>
      <w:iCs/>
      <w:color w:val="auto"/>
      <w:sz w:val="24"/>
      <w:szCs w:val="26"/>
      <w:lang w:val="en-IE"/>
    </w:rPr>
  </w:style>
  <w:style w:type="paragraph" w:customStyle="1" w:styleId="SDSHeading2">
    <w:name w:val="SDS Heading 2"/>
    <w:basedOn w:val="Normal"/>
    <w:next w:val="Normal"/>
    <w:rsid w:val="00026AD3"/>
    <w:pPr>
      <w:pBdr>
        <w:bottom w:val="single" w:sz="36" w:space="1" w:color="C9E4FF"/>
      </w:pBdr>
      <w:spacing w:after="0" w:line="240" w:lineRule="auto"/>
    </w:pPr>
    <w:rPr>
      <w:rFonts w:ascii="Calibri" w:eastAsia="Times New Roman" w:hAnsi="Calibri" w:cs="Times New Roman"/>
      <w:b/>
      <w:sz w:val="24"/>
      <w:szCs w:val="24"/>
    </w:rPr>
  </w:style>
  <w:style w:type="paragraph" w:customStyle="1" w:styleId="StyleArialLinespacingsingle">
    <w:name w:val="Style Arial Line spacing:  single"/>
    <w:basedOn w:val="Normal"/>
    <w:rsid w:val="00026AD3"/>
    <w:pPr>
      <w:spacing w:before="240" w:after="0" w:line="240" w:lineRule="auto"/>
    </w:pPr>
    <w:rPr>
      <w:rFonts w:ascii="Arial" w:eastAsia="Times New Roman" w:hAnsi="Arial" w:cs="Times New Roman"/>
      <w:sz w:val="24"/>
      <w:szCs w:val="20"/>
      <w:lang w:val="en-IE"/>
    </w:rPr>
  </w:style>
  <w:style w:type="paragraph" w:customStyle="1" w:styleId="ColorfulList-Accent12">
    <w:name w:val="Colorful List - Accent 12"/>
    <w:basedOn w:val="Normal"/>
    <w:rsid w:val="00026AD3"/>
    <w:pPr>
      <w:spacing w:after="0" w:line="240" w:lineRule="auto"/>
      <w:ind w:left="720"/>
    </w:pPr>
    <w:rPr>
      <w:rFonts w:ascii="Calibri" w:eastAsia="Times New Roman" w:hAnsi="Calibri" w:cs="Times New Roman"/>
      <w:sz w:val="24"/>
      <w:szCs w:val="24"/>
      <w:lang w:val="en-IE"/>
    </w:rPr>
  </w:style>
  <w:style w:type="character" w:customStyle="1" w:styleId="NormalWebChar1">
    <w:name w:val="Normal (Web) Char1"/>
    <w:link w:val="NormalWeb"/>
    <w:uiPriority w:val="99"/>
    <w:locked/>
    <w:rsid w:val="00026AD3"/>
    <w:rPr>
      <w:rFonts w:ascii="Times New Roman" w:eastAsia="Times New Roman" w:hAnsi="Times New Roman" w:cs="Times New Roman"/>
      <w:sz w:val="24"/>
      <w:szCs w:val="24"/>
      <w:lang w:eastAsia="en-IE"/>
    </w:rPr>
  </w:style>
  <w:style w:type="paragraph" w:customStyle="1" w:styleId="Nor">
    <w:name w:val="Nor"/>
    <w:basedOn w:val="AR2"/>
    <w:rsid w:val="00026AD3"/>
    <w:rPr>
      <w:bCs w:val="0"/>
      <w:iCs w:val="0"/>
      <w:color w:val="000000"/>
      <w:szCs w:val="24"/>
    </w:rPr>
  </w:style>
  <w:style w:type="paragraph" w:customStyle="1" w:styleId="ColorfulList-Accent13">
    <w:name w:val="Colorful List - Accent 13"/>
    <w:basedOn w:val="Normal"/>
    <w:rsid w:val="00026AD3"/>
    <w:pPr>
      <w:spacing w:before="240" w:after="360" w:line="240" w:lineRule="auto"/>
      <w:ind w:left="720"/>
      <w:contextualSpacing/>
    </w:pPr>
    <w:rPr>
      <w:rFonts w:ascii="Calibri" w:eastAsia="Times New Roman" w:hAnsi="Calibri" w:cs="Times New Roman"/>
      <w:sz w:val="24"/>
      <w:szCs w:val="24"/>
      <w:lang w:val="en-IE"/>
    </w:rPr>
  </w:style>
  <w:style w:type="numbering" w:styleId="111111">
    <w:name w:val="Outline List 2"/>
    <w:basedOn w:val="NoList"/>
    <w:rsid w:val="00026AD3"/>
    <w:pPr>
      <w:numPr>
        <w:numId w:val="2"/>
      </w:numPr>
    </w:pPr>
  </w:style>
  <w:style w:type="character" w:customStyle="1" w:styleId="NormalWebChar">
    <w:name w:val="Normal (Web) Char"/>
    <w:uiPriority w:val="99"/>
    <w:locked/>
    <w:rsid w:val="00026AD3"/>
    <w:rPr>
      <w:rFonts w:ascii="Times New Roman" w:hAnsi="Times New Roman" w:cs="Times New Roman"/>
      <w:sz w:val="24"/>
      <w:szCs w:val="24"/>
    </w:rPr>
  </w:style>
  <w:style w:type="character" w:customStyle="1" w:styleId="PlainTextChar1">
    <w:name w:val="Plain Text Char1"/>
    <w:uiPriority w:val="99"/>
    <w:locked/>
    <w:rsid w:val="00026AD3"/>
    <w:rPr>
      <w:rFonts w:ascii="Consolas" w:eastAsia="Times New Roman" w:hAnsi="Consolas" w:cs="Times New Roman"/>
      <w:sz w:val="21"/>
      <w:szCs w:val="21"/>
    </w:rPr>
  </w:style>
  <w:style w:type="paragraph" w:customStyle="1" w:styleId="BodyText1">
    <w:name w:val="Body Text1"/>
    <w:basedOn w:val="BodyText"/>
    <w:link w:val="BodytextChar0"/>
    <w:rsid w:val="00026AD3"/>
    <w:pPr>
      <w:autoSpaceDE w:val="0"/>
      <w:autoSpaceDN w:val="0"/>
      <w:adjustRightInd w:val="0"/>
      <w:spacing w:before="0" w:after="240" w:line="288" w:lineRule="auto"/>
      <w:ind w:right="-108"/>
    </w:pPr>
    <w:rPr>
      <w:rFonts w:ascii="Arial" w:hAnsi="Arial" w:cs="Arial"/>
      <w:lang w:val="en-GB" w:eastAsia="en-GB"/>
    </w:rPr>
  </w:style>
  <w:style w:type="character" w:customStyle="1" w:styleId="BodytextChar0">
    <w:name w:val="Body text Char"/>
    <w:link w:val="BodyText1"/>
    <w:rsid w:val="00026AD3"/>
    <w:rPr>
      <w:rFonts w:ascii="Arial" w:eastAsia="Times New Roman" w:hAnsi="Arial" w:cs="Arial"/>
      <w:sz w:val="24"/>
      <w:szCs w:val="24"/>
      <w:lang w:val="en-GB" w:eastAsia="en-GB"/>
    </w:rPr>
  </w:style>
  <w:style w:type="paragraph" w:customStyle="1" w:styleId="Bodytextarrow">
    <w:name w:val="Body text arrow"/>
    <w:basedOn w:val="BodyText1"/>
    <w:next w:val="BodyText1"/>
    <w:rsid w:val="00026AD3"/>
    <w:pPr>
      <w:numPr>
        <w:numId w:val="3"/>
      </w:numPr>
      <w:tabs>
        <w:tab w:val="clear" w:pos="720"/>
        <w:tab w:val="num" w:pos="540"/>
      </w:tabs>
      <w:ind w:left="540" w:hanging="540"/>
    </w:pPr>
  </w:style>
  <w:style w:type="paragraph" w:customStyle="1" w:styleId="font6">
    <w:name w:val="font6"/>
    <w:basedOn w:val="Normal"/>
    <w:rsid w:val="00026AD3"/>
    <w:pPr>
      <w:spacing w:before="100" w:beforeAutospacing="1" w:after="100" w:afterAutospacing="1" w:line="240" w:lineRule="auto"/>
    </w:pPr>
    <w:rPr>
      <w:rFonts w:ascii="Calibri" w:eastAsia="Times New Roman" w:hAnsi="Calibri" w:cs="Calibri"/>
      <w:color w:val="000000"/>
      <w:lang w:val="en-IE" w:eastAsia="en-IE"/>
    </w:rPr>
  </w:style>
  <w:style w:type="paragraph" w:customStyle="1" w:styleId="xl65">
    <w:name w:val="xl65"/>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IE" w:eastAsia="en-IE"/>
    </w:rPr>
  </w:style>
  <w:style w:type="paragraph" w:customStyle="1" w:styleId="xl66">
    <w:name w:val="xl66"/>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67">
    <w:name w:val="xl67"/>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68">
    <w:name w:val="xl68"/>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en-IE" w:eastAsia="en-IE"/>
    </w:rPr>
  </w:style>
  <w:style w:type="paragraph" w:customStyle="1" w:styleId="xl69">
    <w:name w:val="xl69"/>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IE" w:eastAsia="en-IE"/>
    </w:rPr>
  </w:style>
  <w:style w:type="paragraph" w:customStyle="1" w:styleId="xl70">
    <w:name w:val="xl70"/>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71">
    <w:name w:val="xl71"/>
    <w:basedOn w:val="Normal"/>
    <w:rsid w:val="0002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72">
    <w:name w:val="xl72"/>
    <w:basedOn w:val="Normal"/>
    <w:rsid w:val="00026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73">
    <w:name w:val="xl73"/>
    <w:basedOn w:val="Normal"/>
    <w:rsid w:val="00026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IE" w:eastAsia="en-IE"/>
    </w:rPr>
  </w:style>
  <w:style w:type="paragraph" w:customStyle="1" w:styleId="xl74">
    <w:name w:val="xl74"/>
    <w:basedOn w:val="Normal"/>
    <w:rsid w:val="00026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75">
    <w:name w:val="xl75"/>
    <w:basedOn w:val="Normal"/>
    <w:rsid w:val="00026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76">
    <w:name w:val="xl76"/>
    <w:basedOn w:val="Normal"/>
    <w:rsid w:val="00026AD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77">
    <w:name w:val="xl77"/>
    <w:basedOn w:val="Normal"/>
    <w:rsid w:val="00026AD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78">
    <w:name w:val="xl78"/>
    <w:basedOn w:val="Normal"/>
    <w:rsid w:val="00026AD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79">
    <w:name w:val="xl79"/>
    <w:basedOn w:val="Normal"/>
    <w:rsid w:val="00026AD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80">
    <w:name w:val="xl80"/>
    <w:basedOn w:val="Normal"/>
    <w:rsid w:val="00026AD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81">
    <w:name w:val="xl81"/>
    <w:basedOn w:val="Normal"/>
    <w:rsid w:val="00026AD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IE" w:eastAsia="en-IE"/>
    </w:rPr>
  </w:style>
  <w:style w:type="paragraph" w:customStyle="1" w:styleId="xl82">
    <w:name w:val="xl82"/>
    <w:basedOn w:val="Normal"/>
    <w:rsid w:val="00026AD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paragraph" w:customStyle="1" w:styleId="xl83">
    <w:name w:val="xl83"/>
    <w:basedOn w:val="Normal"/>
    <w:rsid w:val="00026AD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E" w:eastAsia="en-IE"/>
    </w:rPr>
  </w:style>
  <w:style w:type="numbering" w:customStyle="1" w:styleId="NoList11">
    <w:name w:val="No List11"/>
    <w:next w:val="NoList"/>
    <w:uiPriority w:val="99"/>
    <w:semiHidden/>
    <w:unhideWhenUsed/>
    <w:rsid w:val="00026AD3"/>
  </w:style>
  <w:style w:type="paragraph" w:styleId="TOC4">
    <w:name w:val="toc 4"/>
    <w:basedOn w:val="Normal"/>
    <w:next w:val="Normal"/>
    <w:autoRedefine/>
    <w:uiPriority w:val="39"/>
    <w:unhideWhenUsed/>
    <w:rsid w:val="00026AD3"/>
    <w:pPr>
      <w:spacing w:after="100"/>
      <w:ind w:left="660"/>
    </w:pPr>
    <w:rPr>
      <w:lang w:val="en-IE" w:eastAsia="en-IE"/>
    </w:rPr>
  </w:style>
  <w:style w:type="paragraph" w:styleId="TOC5">
    <w:name w:val="toc 5"/>
    <w:basedOn w:val="Normal"/>
    <w:next w:val="Normal"/>
    <w:autoRedefine/>
    <w:uiPriority w:val="39"/>
    <w:unhideWhenUsed/>
    <w:rsid w:val="00026AD3"/>
    <w:pPr>
      <w:spacing w:after="100"/>
      <w:ind w:left="880"/>
    </w:pPr>
    <w:rPr>
      <w:lang w:val="en-IE" w:eastAsia="en-IE"/>
    </w:rPr>
  </w:style>
  <w:style w:type="paragraph" w:styleId="TOC6">
    <w:name w:val="toc 6"/>
    <w:basedOn w:val="Normal"/>
    <w:next w:val="Normal"/>
    <w:autoRedefine/>
    <w:uiPriority w:val="39"/>
    <w:unhideWhenUsed/>
    <w:rsid w:val="00026AD3"/>
    <w:pPr>
      <w:spacing w:after="100"/>
      <w:ind w:left="1100"/>
    </w:pPr>
    <w:rPr>
      <w:lang w:val="en-IE" w:eastAsia="en-IE"/>
    </w:rPr>
  </w:style>
  <w:style w:type="paragraph" w:styleId="TOC7">
    <w:name w:val="toc 7"/>
    <w:basedOn w:val="Normal"/>
    <w:next w:val="Normal"/>
    <w:autoRedefine/>
    <w:uiPriority w:val="39"/>
    <w:unhideWhenUsed/>
    <w:rsid w:val="00026AD3"/>
    <w:pPr>
      <w:spacing w:after="100"/>
      <w:ind w:left="1320"/>
    </w:pPr>
    <w:rPr>
      <w:lang w:val="en-IE" w:eastAsia="en-IE"/>
    </w:rPr>
  </w:style>
  <w:style w:type="paragraph" w:styleId="TOC8">
    <w:name w:val="toc 8"/>
    <w:basedOn w:val="Normal"/>
    <w:next w:val="Normal"/>
    <w:autoRedefine/>
    <w:uiPriority w:val="39"/>
    <w:unhideWhenUsed/>
    <w:rsid w:val="00026AD3"/>
    <w:pPr>
      <w:spacing w:after="100"/>
      <w:ind w:left="1540"/>
    </w:pPr>
    <w:rPr>
      <w:lang w:val="en-IE" w:eastAsia="en-IE"/>
    </w:rPr>
  </w:style>
  <w:style w:type="paragraph" w:styleId="TOC9">
    <w:name w:val="toc 9"/>
    <w:basedOn w:val="Normal"/>
    <w:next w:val="Normal"/>
    <w:autoRedefine/>
    <w:uiPriority w:val="39"/>
    <w:unhideWhenUsed/>
    <w:rsid w:val="00026AD3"/>
    <w:pPr>
      <w:spacing w:after="100"/>
      <w:ind w:left="1760"/>
    </w:pPr>
    <w:rPr>
      <w:lang w:val="en-IE" w:eastAsia="en-IE"/>
    </w:rPr>
  </w:style>
  <w:style w:type="table" w:styleId="MediumGrid1-Accent2">
    <w:name w:val="Medium Grid 1 Accent 2"/>
    <w:basedOn w:val="TableNormal"/>
    <w:uiPriority w:val="67"/>
    <w:rsid w:val="00026AD3"/>
    <w:pPr>
      <w:spacing w:after="0" w:line="240" w:lineRule="auto"/>
    </w:pPr>
    <w:rPr>
      <w:rFonts w:eastAsiaTheme="minorHAnsi"/>
      <w:lang w:val="en-I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26AD3"/>
    <w:pPr>
      <w:spacing w:after="0" w:line="240" w:lineRule="auto"/>
    </w:pPr>
    <w:rPr>
      <w:rFonts w:eastAsiaTheme="minorHAnsi"/>
      <w:lang w:val="en-I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26AD3"/>
    <w:pPr>
      <w:spacing w:after="0" w:line="240" w:lineRule="auto"/>
    </w:pPr>
    <w:rPr>
      <w:rFonts w:eastAsiaTheme="minorHAnsi"/>
      <w:lang w:val="en-I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6">
    <w:name w:val="Colorful Grid Accent 6"/>
    <w:basedOn w:val="TableNormal"/>
    <w:uiPriority w:val="73"/>
    <w:rsid w:val="00026AD3"/>
    <w:pPr>
      <w:spacing w:after="0" w:line="240" w:lineRule="auto"/>
    </w:pPr>
    <w:rPr>
      <w:rFonts w:ascii="Times New Roman" w:eastAsia="Times New Roman" w:hAnsi="Times New Roman" w:cs="Times New Roman"/>
      <w:color w:val="000000" w:themeColor="text1"/>
      <w:sz w:val="24"/>
      <w:szCs w:val="24"/>
      <w:lang w:val="en-IE" w:eastAsia="en-I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numbering" w:customStyle="1" w:styleId="NoList2">
    <w:name w:val="No List2"/>
    <w:next w:val="NoList"/>
    <w:uiPriority w:val="99"/>
    <w:semiHidden/>
    <w:unhideWhenUsed/>
    <w:rsid w:val="00E431EE"/>
  </w:style>
  <w:style w:type="table" w:customStyle="1" w:styleId="TableGrid2">
    <w:name w:val="Table Grid2"/>
    <w:basedOn w:val="TableNormal"/>
    <w:next w:val="TableGrid"/>
    <w:uiPriority w:val="99"/>
    <w:rsid w:val="00E431E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431EE"/>
  </w:style>
  <w:style w:type="table" w:customStyle="1" w:styleId="TableGrid11">
    <w:name w:val="Table Grid11"/>
    <w:basedOn w:val="TableNormal"/>
    <w:next w:val="TableGrid"/>
    <w:uiPriority w:val="59"/>
    <w:rsid w:val="00E431EE"/>
    <w:pPr>
      <w:spacing w:before="120" w:after="240" w:line="360" w:lineRule="auto"/>
    </w:pPr>
    <w:rPr>
      <w:rFonts w:ascii="Times New Roman" w:eastAsia="Times New Roman" w:hAnsi="Times New Roman" w:cs="Times New Roman"/>
      <w:sz w:val="24"/>
      <w:szCs w:val="24"/>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431EE"/>
  </w:style>
  <w:style w:type="table" w:customStyle="1" w:styleId="MediumGrid1-Accent21">
    <w:name w:val="Medium Grid 1 - Accent 21"/>
    <w:basedOn w:val="TableNormal"/>
    <w:next w:val="MediumGrid1-Accent2"/>
    <w:uiPriority w:val="67"/>
    <w:rsid w:val="00E431EE"/>
    <w:pPr>
      <w:spacing w:after="0" w:line="240" w:lineRule="auto"/>
    </w:pPr>
    <w:rPr>
      <w:rFonts w:eastAsiaTheme="minorHAnsi"/>
      <w:lang w:val="en-I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1">
    <w:name w:val="Medium Grid 1 - Accent 31"/>
    <w:basedOn w:val="TableNormal"/>
    <w:next w:val="MediumGrid1-Accent3"/>
    <w:uiPriority w:val="67"/>
    <w:rsid w:val="00E431EE"/>
    <w:pPr>
      <w:spacing w:after="0" w:line="240" w:lineRule="auto"/>
    </w:pPr>
    <w:rPr>
      <w:rFonts w:eastAsiaTheme="minorHAnsi"/>
      <w:lang w:val="en-I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1">
    <w:name w:val="Medium Grid 1 - Accent 41"/>
    <w:basedOn w:val="TableNormal"/>
    <w:next w:val="MediumGrid1-Accent4"/>
    <w:uiPriority w:val="67"/>
    <w:rsid w:val="00E431EE"/>
    <w:pPr>
      <w:spacing w:after="0" w:line="240" w:lineRule="auto"/>
    </w:pPr>
    <w:rPr>
      <w:rFonts w:eastAsiaTheme="minorHAnsi"/>
      <w:lang w:val="en-I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61">
    <w:name w:val="Colorful Grid - Accent 61"/>
    <w:basedOn w:val="TableNormal"/>
    <w:next w:val="ColorfulGrid-Accent6"/>
    <w:uiPriority w:val="73"/>
    <w:rsid w:val="00E431EE"/>
    <w:pPr>
      <w:spacing w:after="0" w:line="240" w:lineRule="auto"/>
    </w:pPr>
    <w:rPr>
      <w:rFonts w:ascii="Times New Roman" w:eastAsia="Times New Roman" w:hAnsi="Times New Roman" w:cs="Times New Roman"/>
      <w:color w:val="000000" w:themeColor="text1"/>
      <w:sz w:val="24"/>
      <w:szCs w:val="24"/>
      <w:lang w:val="en-IE" w:eastAsia="en-I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326">
      <w:bodyDiv w:val="1"/>
      <w:marLeft w:val="0"/>
      <w:marRight w:val="0"/>
      <w:marTop w:val="0"/>
      <w:marBottom w:val="0"/>
      <w:divBdr>
        <w:top w:val="none" w:sz="0" w:space="0" w:color="auto"/>
        <w:left w:val="none" w:sz="0" w:space="0" w:color="auto"/>
        <w:bottom w:val="none" w:sz="0" w:space="0" w:color="auto"/>
        <w:right w:val="none" w:sz="0" w:space="0" w:color="auto"/>
      </w:divBdr>
    </w:div>
    <w:div w:id="45645208">
      <w:bodyDiv w:val="1"/>
      <w:marLeft w:val="0"/>
      <w:marRight w:val="0"/>
      <w:marTop w:val="0"/>
      <w:marBottom w:val="0"/>
      <w:divBdr>
        <w:top w:val="none" w:sz="0" w:space="0" w:color="auto"/>
        <w:left w:val="none" w:sz="0" w:space="0" w:color="auto"/>
        <w:bottom w:val="none" w:sz="0" w:space="0" w:color="auto"/>
        <w:right w:val="none" w:sz="0" w:space="0" w:color="auto"/>
      </w:divBdr>
    </w:div>
    <w:div w:id="52628747">
      <w:bodyDiv w:val="1"/>
      <w:marLeft w:val="0"/>
      <w:marRight w:val="0"/>
      <w:marTop w:val="0"/>
      <w:marBottom w:val="0"/>
      <w:divBdr>
        <w:top w:val="none" w:sz="0" w:space="0" w:color="auto"/>
        <w:left w:val="none" w:sz="0" w:space="0" w:color="auto"/>
        <w:bottom w:val="none" w:sz="0" w:space="0" w:color="auto"/>
        <w:right w:val="none" w:sz="0" w:space="0" w:color="auto"/>
      </w:divBdr>
    </w:div>
    <w:div w:id="72624506">
      <w:bodyDiv w:val="1"/>
      <w:marLeft w:val="0"/>
      <w:marRight w:val="0"/>
      <w:marTop w:val="0"/>
      <w:marBottom w:val="0"/>
      <w:divBdr>
        <w:top w:val="none" w:sz="0" w:space="0" w:color="auto"/>
        <w:left w:val="none" w:sz="0" w:space="0" w:color="auto"/>
        <w:bottom w:val="none" w:sz="0" w:space="0" w:color="auto"/>
        <w:right w:val="none" w:sz="0" w:space="0" w:color="auto"/>
      </w:divBdr>
    </w:div>
    <w:div w:id="90665080">
      <w:bodyDiv w:val="1"/>
      <w:marLeft w:val="0"/>
      <w:marRight w:val="0"/>
      <w:marTop w:val="0"/>
      <w:marBottom w:val="0"/>
      <w:divBdr>
        <w:top w:val="none" w:sz="0" w:space="0" w:color="auto"/>
        <w:left w:val="none" w:sz="0" w:space="0" w:color="auto"/>
        <w:bottom w:val="none" w:sz="0" w:space="0" w:color="auto"/>
        <w:right w:val="none" w:sz="0" w:space="0" w:color="auto"/>
      </w:divBdr>
    </w:div>
    <w:div w:id="287275556">
      <w:bodyDiv w:val="1"/>
      <w:marLeft w:val="0"/>
      <w:marRight w:val="0"/>
      <w:marTop w:val="0"/>
      <w:marBottom w:val="0"/>
      <w:divBdr>
        <w:top w:val="none" w:sz="0" w:space="0" w:color="auto"/>
        <w:left w:val="none" w:sz="0" w:space="0" w:color="auto"/>
        <w:bottom w:val="none" w:sz="0" w:space="0" w:color="auto"/>
        <w:right w:val="none" w:sz="0" w:space="0" w:color="auto"/>
      </w:divBdr>
      <w:divsChild>
        <w:div w:id="1606890300">
          <w:marLeft w:val="547"/>
          <w:marRight w:val="0"/>
          <w:marTop w:val="0"/>
          <w:marBottom w:val="0"/>
          <w:divBdr>
            <w:top w:val="none" w:sz="0" w:space="0" w:color="auto"/>
            <w:left w:val="none" w:sz="0" w:space="0" w:color="auto"/>
            <w:bottom w:val="none" w:sz="0" w:space="0" w:color="auto"/>
            <w:right w:val="none" w:sz="0" w:space="0" w:color="auto"/>
          </w:divBdr>
        </w:div>
        <w:div w:id="772089153">
          <w:marLeft w:val="547"/>
          <w:marRight w:val="0"/>
          <w:marTop w:val="0"/>
          <w:marBottom w:val="0"/>
          <w:divBdr>
            <w:top w:val="none" w:sz="0" w:space="0" w:color="auto"/>
            <w:left w:val="none" w:sz="0" w:space="0" w:color="auto"/>
            <w:bottom w:val="none" w:sz="0" w:space="0" w:color="auto"/>
            <w:right w:val="none" w:sz="0" w:space="0" w:color="auto"/>
          </w:divBdr>
        </w:div>
        <w:div w:id="1177694071">
          <w:marLeft w:val="547"/>
          <w:marRight w:val="0"/>
          <w:marTop w:val="0"/>
          <w:marBottom w:val="0"/>
          <w:divBdr>
            <w:top w:val="none" w:sz="0" w:space="0" w:color="auto"/>
            <w:left w:val="none" w:sz="0" w:space="0" w:color="auto"/>
            <w:bottom w:val="none" w:sz="0" w:space="0" w:color="auto"/>
            <w:right w:val="none" w:sz="0" w:space="0" w:color="auto"/>
          </w:divBdr>
        </w:div>
      </w:divsChild>
    </w:div>
    <w:div w:id="310326725">
      <w:bodyDiv w:val="1"/>
      <w:marLeft w:val="0"/>
      <w:marRight w:val="0"/>
      <w:marTop w:val="0"/>
      <w:marBottom w:val="0"/>
      <w:divBdr>
        <w:top w:val="none" w:sz="0" w:space="0" w:color="auto"/>
        <w:left w:val="none" w:sz="0" w:space="0" w:color="auto"/>
        <w:bottom w:val="none" w:sz="0" w:space="0" w:color="auto"/>
        <w:right w:val="none" w:sz="0" w:space="0" w:color="auto"/>
      </w:divBdr>
    </w:div>
    <w:div w:id="371807521">
      <w:bodyDiv w:val="1"/>
      <w:marLeft w:val="0"/>
      <w:marRight w:val="0"/>
      <w:marTop w:val="0"/>
      <w:marBottom w:val="0"/>
      <w:divBdr>
        <w:top w:val="none" w:sz="0" w:space="0" w:color="auto"/>
        <w:left w:val="none" w:sz="0" w:space="0" w:color="auto"/>
        <w:bottom w:val="none" w:sz="0" w:space="0" w:color="auto"/>
        <w:right w:val="none" w:sz="0" w:space="0" w:color="auto"/>
      </w:divBdr>
    </w:div>
    <w:div w:id="459346272">
      <w:bodyDiv w:val="1"/>
      <w:marLeft w:val="0"/>
      <w:marRight w:val="0"/>
      <w:marTop w:val="0"/>
      <w:marBottom w:val="0"/>
      <w:divBdr>
        <w:top w:val="none" w:sz="0" w:space="0" w:color="auto"/>
        <w:left w:val="none" w:sz="0" w:space="0" w:color="auto"/>
        <w:bottom w:val="none" w:sz="0" w:space="0" w:color="auto"/>
        <w:right w:val="none" w:sz="0" w:space="0" w:color="auto"/>
      </w:divBdr>
    </w:div>
    <w:div w:id="491217945">
      <w:marLeft w:val="0"/>
      <w:marRight w:val="0"/>
      <w:marTop w:val="0"/>
      <w:marBottom w:val="0"/>
      <w:divBdr>
        <w:top w:val="none" w:sz="0" w:space="0" w:color="auto"/>
        <w:left w:val="none" w:sz="0" w:space="0" w:color="auto"/>
        <w:bottom w:val="none" w:sz="0" w:space="0" w:color="auto"/>
        <w:right w:val="none" w:sz="0" w:space="0" w:color="auto"/>
      </w:divBdr>
      <w:divsChild>
        <w:div w:id="491217985">
          <w:marLeft w:val="965"/>
          <w:marRight w:val="0"/>
          <w:marTop w:val="154"/>
          <w:marBottom w:val="0"/>
          <w:divBdr>
            <w:top w:val="none" w:sz="0" w:space="0" w:color="auto"/>
            <w:left w:val="none" w:sz="0" w:space="0" w:color="auto"/>
            <w:bottom w:val="none" w:sz="0" w:space="0" w:color="auto"/>
            <w:right w:val="none" w:sz="0" w:space="0" w:color="auto"/>
          </w:divBdr>
        </w:div>
        <w:div w:id="491217986">
          <w:marLeft w:val="965"/>
          <w:marRight w:val="0"/>
          <w:marTop w:val="154"/>
          <w:marBottom w:val="0"/>
          <w:divBdr>
            <w:top w:val="none" w:sz="0" w:space="0" w:color="auto"/>
            <w:left w:val="none" w:sz="0" w:space="0" w:color="auto"/>
            <w:bottom w:val="none" w:sz="0" w:space="0" w:color="auto"/>
            <w:right w:val="none" w:sz="0" w:space="0" w:color="auto"/>
          </w:divBdr>
        </w:div>
        <w:div w:id="491218004">
          <w:marLeft w:val="965"/>
          <w:marRight w:val="0"/>
          <w:marTop w:val="154"/>
          <w:marBottom w:val="0"/>
          <w:divBdr>
            <w:top w:val="none" w:sz="0" w:space="0" w:color="auto"/>
            <w:left w:val="none" w:sz="0" w:space="0" w:color="auto"/>
            <w:bottom w:val="none" w:sz="0" w:space="0" w:color="auto"/>
            <w:right w:val="none" w:sz="0" w:space="0" w:color="auto"/>
          </w:divBdr>
        </w:div>
      </w:divsChild>
    </w:div>
    <w:div w:id="491217947">
      <w:marLeft w:val="0"/>
      <w:marRight w:val="0"/>
      <w:marTop w:val="0"/>
      <w:marBottom w:val="0"/>
      <w:divBdr>
        <w:top w:val="none" w:sz="0" w:space="0" w:color="auto"/>
        <w:left w:val="none" w:sz="0" w:space="0" w:color="auto"/>
        <w:bottom w:val="none" w:sz="0" w:space="0" w:color="auto"/>
        <w:right w:val="none" w:sz="0" w:space="0" w:color="auto"/>
      </w:divBdr>
      <w:divsChild>
        <w:div w:id="491217995">
          <w:marLeft w:val="547"/>
          <w:marRight w:val="0"/>
          <w:marTop w:val="154"/>
          <w:marBottom w:val="0"/>
          <w:divBdr>
            <w:top w:val="none" w:sz="0" w:space="0" w:color="auto"/>
            <w:left w:val="none" w:sz="0" w:space="0" w:color="auto"/>
            <w:bottom w:val="none" w:sz="0" w:space="0" w:color="auto"/>
            <w:right w:val="none" w:sz="0" w:space="0" w:color="auto"/>
          </w:divBdr>
        </w:div>
        <w:div w:id="491218012">
          <w:marLeft w:val="547"/>
          <w:marRight w:val="0"/>
          <w:marTop w:val="154"/>
          <w:marBottom w:val="0"/>
          <w:divBdr>
            <w:top w:val="none" w:sz="0" w:space="0" w:color="auto"/>
            <w:left w:val="none" w:sz="0" w:space="0" w:color="auto"/>
            <w:bottom w:val="none" w:sz="0" w:space="0" w:color="auto"/>
            <w:right w:val="none" w:sz="0" w:space="0" w:color="auto"/>
          </w:divBdr>
        </w:div>
        <w:div w:id="491218041">
          <w:marLeft w:val="547"/>
          <w:marRight w:val="0"/>
          <w:marTop w:val="154"/>
          <w:marBottom w:val="0"/>
          <w:divBdr>
            <w:top w:val="none" w:sz="0" w:space="0" w:color="auto"/>
            <w:left w:val="none" w:sz="0" w:space="0" w:color="auto"/>
            <w:bottom w:val="none" w:sz="0" w:space="0" w:color="auto"/>
            <w:right w:val="none" w:sz="0" w:space="0" w:color="auto"/>
          </w:divBdr>
        </w:div>
        <w:div w:id="491218042">
          <w:marLeft w:val="547"/>
          <w:marRight w:val="0"/>
          <w:marTop w:val="154"/>
          <w:marBottom w:val="0"/>
          <w:divBdr>
            <w:top w:val="none" w:sz="0" w:space="0" w:color="auto"/>
            <w:left w:val="none" w:sz="0" w:space="0" w:color="auto"/>
            <w:bottom w:val="none" w:sz="0" w:space="0" w:color="auto"/>
            <w:right w:val="none" w:sz="0" w:space="0" w:color="auto"/>
          </w:divBdr>
        </w:div>
      </w:divsChild>
    </w:div>
    <w:div w:id="491217948">
      <w:marLeft w:val="0"/>
      <w:marRight w:val="0"/>
      <w:marTop w:val="0"/>
      <w:marBottom w:val="0"/>
      <w:divBdr>
        <w:top w:val="none" w:sz="0" w:space="0" w:color="auto"/>
        <w:left w:val="none" w:sz="0" w:space="0" w:color="auto"/>
        <w:bottom w:val="none" w:sz="0" w:space="0" w:color="auto"/>
        <w:right w:val="none" w:sz="0" w:space="0" w:color="auto"/>
      </w:divBdr>
      <w:divsChild>
        <w:div w:id="491218014">
          <w:marLeft w:val="547"/>
          <w:marRight w:val="0"/>
          <w:marTop w:val="154"/>
          <w:marBottom w:val="0"/>
          <w:divBdr>
            <w:top w:val="none" w:sz="0" w:space="0" w:color="auto"/>
            <w:left w:val="none" w:sz="0" w:space="0" w:color="auto"/>
            <w:bottom w:val="none" w:sz="0" w:space="0" w:color="auto"/>
            <w:right w:val="none" w:sz="0" w:space="0" w:color="auto"/>
          </w:divBdr>
        </w:div>
        <w:div w:id="491218021">
          <w:marLeft w:val="547"/>
          <w:marRight w:val="0"/>
          <w:marTop w:val="154"/>
          <w:marBottom w:val="0"/>
          <w:divBdr>
            <w:top w:val="none" w:sz="0" w:space="0" w:color="auto"/>
            <w:left w:val="none" w:sz="0" w:space="0" w:color="auto"/>
            <w:bottom w:val="none" w:sz="0" w:space="0" w:color="auto"/>
            <w:right w:val="none" w:sz="0" w:space="0" w:color="auto"/>
          </w:divBdr>
        </w:div>
      </w:divsChild>
    </w:div>
    <w:div w:id="491217949">
      <w:marLeft w:val="0"/>
      <w:marRight w:val="0"/>
      <w:marTop w:val="0"/>
      <w:marBottom w:val="0"/>
      <w:divBdr>
        <w:top w:val="none" w:sz="0" w:space="0" w:color="auto"/>
        <w:left w:val="none" w:sz="0" w:space="0" w:color="auto"/>
        <w:bottom w:val="none" w:sz="0" w:space="0" w:color="auto"/>
        <w:right w:val="none" w:sz="0" w:space="0" w:color="auto"/>
      </w:divBdr>
      <w:divsChild>
        <w:div w:id="491217964">
          <w:marLeft w:val="547"/>
          <w:marRight w:val="0"/>
          <w:marTop w:val="115"/>
          <w:marBottom w:val="0"/>
          <w:divBdr>
            <w:top w:val="none" w:sz="0" w:space="0" w:color="auto"/>
            <w:left w:val="none" w:sz="0" w:space="0" w:color="auto"/>
            <w:bottom w:val="none" w:sz="0" w:space="0" w:color="auto"/>
            <w:right w:val="none" w:sz="0" w:space="0" w:color="auto"/>
          </w:divBdr>
        </w:div>
        <w:div w:id="491217968">
          <w:marLeft w:val="547"/>
          <w:marRight w:val="0"/>
          <w:marTop w:val="115"/>
          <w:marBottom w:val="0"/>
          <w:divBdr>
            <w:top w:val="none" w:sz="0" w:space="0" w:color="auto"/>
            <w:left w:val="none" w:sz="0" w:space="0" w:color="auto"/>
            <w:bottom w:val="none" w:sz="0" w:space="0" w:color="auto"/>
            <w:right w:val="none" w:sz="0" w:space="0" w:color="auto"/>
          </w:divBdr>
        </w:div>
        <w:div w:id="491218003">
          <w:marLeft w:val="547"/>
          <w:marRight w:val="0"/>
          <w:marTop w:val="115"/>
          <w:marBottom w:val="0"/>
          <w:divBdr>
            <w:top w:val="none" w:sz="0" w:space="0" w:color="auto"/>
            <w:left w:val="none" w:sz="0" w:space="0" w:color="auto"/>
            <w:bottom w:val="none" w:sz="0" w:space="0" w:color="auto"/>
            <w:right w:val="none" w:sz="0" w:space="0" w:color="auto"/>
          </w:divBdr>
        </w:div>
      </w:divsChild>
    </w:div>
    <w:div w:id="491217953">
      <w:marLeft w:val="0"/>
      <w:marRight w:val="0"/>
      <w:marTop w:val="0"/>
      <w:marBottom w:val="0"/>
      <w:divBdr>
        <w:top w:val="none" w:sz="0" w:space="0" w:color="auto"/>
        <w:left w:val="none" w:sz="0" w:space="0" w:color="auto"/>
        <w:bottom w:val="none" w:sz="0" w:space="0" w:color="auto"/>
        <w:right w:val="none" w:sz="0" w:space="0" w:color="auto"/>
      </w:divBdr>
      <w:divsChild>
        <w:div w:id="491217966">
          <w:marLeft w:val="547"/>
          <w:marRight w:val="0"/>
          <w:marTop w:val="154"/>
          <w:marBottom w:val="0"/>
          <w:divBdr>
            <w:top w:val="none" w:sz="0" w:space="0" w:color="auto"/>
            <w:left w:val="none" w:sz="0" w:space="0" w:color="auto"/>
            <w:bottom w:val="none" w:sz="0" w:space="0" w:color="auto"/>
            <w:right w:val="none" w:sz="0" w:space="0" w:color="auto"/>
          </w:divBdr>
        </w:div>
        <w:div w:id="491217984">
          <w:marLeft w:val="547"/>
          <w:marRight w:val="0"/>
          <w:marTop w:val="154"/>
          <w:marBottom w:val="0"/>
          <w:divBdr>
            <w:top w:val="none" w:sz="0" w:space="0" w:color="auto"/>
            <w:left w:val="none" w:sz="0" w:space="0" w:color="auto"/>
            <w:bottom w:val="none" w:sz="0" w:space="0" w:color="auto"/>
            <w:right w:val="none" w:sz="0" w:space="0" w:color="auto"/>
          </w:divBdr>
        </w:div>
        <w:div w:id="491217987">
          <w:marLeft w:val="547"/>
          <w:marRight w:val="0"/>
          <w:marTop w:val="154"/>
          <w:marBottom w:val="0"/>
          <w:divBdr>
            <w:top w:val="none" w:sz="0" w:space="0" w:color="auto"/>
            <w:left w:val="none" w:sz="0" w:space="0" w:color="auto"/>
            <w:bottom w:val="none" w:sz="0" w:space="0" w:color="auto"/>
            <w:right w:val="none" w:sz="0" w:space="0" w:color="auto"/>
          </w:divBdr>
        </w:div>
        <w:div w:id="491217993">
          <w:marLeft w:val="547"/>
          <w:marRight w:val="0"/>
          <w:marTop w:val="154"/>
          <w:marBottom w:val="0"/>
          <w:divBdr>
            <w:top w:val="none" w:sz="0" w:space="0" w:color="auto"/>
            <w:left w:val="none" w:sz="0" w:space="0" w:color="auto"/>
            <w:bottom w:val="none" w:sz="0" w:space="0" w:color="auto"/>
            <w:right w:val="none" w:sz="0" w:space="0" w:color="auto"/>
          </w:divBdr>
        </w:div>
        <w:div w:id="491218017">
          <w:marLeft w:val="547"/>
          <w:marRight w:val="0"/>
          <w:marTop w:val="154"/>
          <w:marBottom w:val="0"/>
          <w:divBdr>
            <w:top w:val="none" w:sz="0" w:space="0" w:color="auto"/>
            <w:left w:val="none" w:sz="0" w:space="0" w:color="auto"/>
            <w:bottom w:val="none" w:sz="0" w:space="0" w:color="auto"/>
            <w:right w:val="none" w:sz="0" w:space="0" w:color="auto"/>
          </w:divBdr>
        </w:div>
        <w:div w:id="491218025">
          <w:marLeft w:val="547"/>
          <w:marRight w:val="0"/>
          <w:marTop w:val="154"/>
          <w:marBottom w:val="0"/>
          <w:divBdr>
            <w:top w:val="none" w:sz="0" w:space="0" w:color="auto"/>
            <w:left w:val="none" w:sz="0" w:space="0" w:color="auto"/>
            <w:bottom w:val="none" w:sz="0" w:space="0" w:color="auto"/>
            <w:right w:val="none" w:sz="0" w:space="0" w:color="auto"/>
          </w:divBdr>
        </w:div>
        <w:div w:id="491218035">
          <w:marLeft w:val="547"/>
          <w:marRight w:val="0"/>
          <w:marTop w:val="154"/>
          <w:marBottom w:val="0"/>
          <w:divBdr>
            <w:top w:val="none" w:sz="0" w:space="0" w:color="auto"/>
            <w:left w:val="none" w:sz="0" w:space="0" w:color="auto"/>
            <w:bottom w:val="none" w:sz="0" w:space="0" w:color="auto"/>
            <w:right w:val="none" w:sz="0" w:space="0" w:color="auto"/>
          </w:divBdr>
        </w:div>
        <w:div w:id="491218038">
          <w:marLeft w:val="547"/>
          <w:marRight w:val="0"/>
          <w:marTop w:val="154"/>
          <w:marBottom w:val="0"/>
          <w:divBdr>
            <w:top w:val="none" w:sz="0" w:space="0" w:color="auto"/>
            <w:left w:val="none" w:sz="0" w:space="0" w:color="auto"/>
            <w:bottom w:val="none" w:sz="0" w:space="0" w:color="auto"/>
            <w:right w:val="none" w:sz="0" w:space="0" w:color="auto"/>
          </w:divBdr>
        </w:div>
      </w:divsChild>
    </w:div>
    <w:div w:id="491217956">
      <w:marLeft w:val="0"/>
      <w:marRight w:val="0"/>
      <w:marTop w:val="0"/>
      <w:marBottom w:val="0"/>
      <w:divBdr>
        <w:top w:val="none" w:sz="0" w:space="0" w:color="auto"/>
        <w:left w:val="none" w:sz="0" w:space="0" w:color="auto"/>
        <w:bottom w:val="none" w:sz="0" w:space="0" w:color="auto"/>
        <w:right w:val="none" w:sz="0" w:space="0" w:color="auto"/>
      </w:divBdr>
      <w:divsChild>
        <w:div w:id="491217969">
          <w:marLeft w:val="547"/>
          <w:marRight w:val="0"/>
          <w:marTop w:val="154"/>
          <w:marBottom w:val="0"/>
          <w:divBdr>
            <w:top w:val="none" w:sz="0" w:space="0" w:color="auto"/>
            <w:left w:val="none" w:sz="0" w:space="0" w:color="auto"/>
            <w:bottom w:val="none" w:sz="0" w:space="0" w:color="auto"/>
            <w:right w:val="none" w:sz="0" w:space="0" w:color="auto"/>
          </w:divBdr>
        </w:div>
        <w:div w:id="491217982">
          <w:marLeft w:val="547"/>
          <w:marRight w:val="0"/>
          <w:marTop w:val="154"/>
          <w:marBottom w:val="0"/>
          <w:divBdr>
            <w:top w:val="none" w:sz="0" w:space="0" w:color="auto"/>
            <w:left w:val="none" w:sz="0" w:space="0" w:color="auto"/>
            <w:bottom w:val="none" w:sz="0" w:space="0" w:color="auto"/>
            <w:right w:val="none" w:sz="0" w:space="0" w:color="auto"/>
          </w:divBdr>
        </w:div>
        <w:div w:id="491217990">
          <w:marLeft w:val="547"/>
          <w:marRight w:val="0"/>
          <w:marTop w:val="154"/>
          <w:marBottom w:val="0"/>
          <w:divBdr>
            <w:top w:val="none" w:sz="0" w:space="0" w:color="auto"/>
            <w:left w:val="none" w:sz="0" w:space="0" w:color="auto"/>
            <w:bottom w:val="none" w:sz="0" w:space="0" w:color="auto"/>
            <w:right w:val="none" w:sz="0" w:space="0" w:color="auto"/>
          </w:divBdr>
        </w:div>
        <w:div w:id="491218024">
          <w:marLeft w:val="547"/>
          <w:marRight w:val="0"/>
          <w:marTop w:val="154"/>
          <w:marBottom w:val="0"/>
          <w:divBdr>
            <w:top w:val="none" w:sz="0" w:space="0" w:color="auto"/>
            <w:left w:val="none" w:sz="0" w:space="0" w:color="auto"/>
            <w:bottom w:val="none" w:sz="0" w:space="0" w:color="auto"/>
            <w:right w:val="none" w:sz="0" w:space="0" w:color="auto"/>
          </w:divBdr>
        </w:div>
      </w:divsChild>
    </w:div>
    <w:div w:id="491217967">
      <w:marLeft w:val="0"/>
      <w:marRight w:val="0"/>
      <w:marTop w:val="0"/>
      <w:marBottom w:val="0"/>
      <w:divBdr>
        <w:top w:val="none" w:sz="0" w:space="0" w:color="auto"/>
        <w:left w:val="none" w:sz="0" w:space="0" w:color="auto"/>
        <w:bottom w:val="none" w:sz="0" w:space="0" w:color="auto"/>
        <w:right w:val="none" w:sz="0" w:space="0" w:color="auto"/>
      </w:divBdr>
    </w:div>
    <w:div w:id="491217972">
      <w:marLeft w:val="0"/>
      <w:marRight w:val="0"/>
      <w:marTop w:val="0"/>
      <w:marBottom w:val="0"/>
      <w:divBdr>
        <w:top w:val="none" w:sz="0" w:space="0" w:color="auto"/>
        <w:left w:val="none" w:sz="0" w:space="0" w:color="auto"/>
        <w:bottom w:val="none" w:sz="0" w:space="0" w:color="auto"/>
        <w:right w:val="none" w:sz="0" w:space="0" w:color="auto"/>
      </w:divBdr>
      <w:divsChild>
        <w:div w:id="491217971">
          <w:marLeft w:val="547"/>
          <w:marRight w:val="0"/>
          <w:marTop w:val="115"/>
          <w:marBottom w:val="0"/>
          <w:divBdr>
            <w:top w:val="none" w:sz="0" w:space="0" w:color="auto"/>
            <w:left w:val="none" w:sz="0" w:space="0" w:color="auto"/>
            <w:bottom w:val="none" w:sz="0" w:space="0" w:color="auto"/>
            <w:right w:val="none" w:sz="0" w:space="0" w:color="auto"/>
          </w:divBdr>
        </w:div>
        <w:div w:id="491218006">
          <w:marLeft w:val="547"/>
          <w:marRight w:val="0"/>
          <w:marTop w:val="115"/>
          <w:marBottom w:val="0"/>
          <w:divBdr>
            <w:top w:val="none" w:sz="0" w:space="0" w:color="auto"/>
            <w:left w:val="none" w:sz="0" w:space="0" w:color="auto"/>
            <w:bottom w:val="none" w:sz="0" w:space="0" w:color="auto"/>
            <w:right w:val="none" w:sz="0" w:space="0" w:color="auto"/>
          </w:divBdr>
        </w:div>
        <w:div w:id="491218008">
          <w:marLeft w:val="547"/>
          <w:marRight w:val="0"/>
          <w:marTop w:val="115"/>
          <w:marBottom w:val="0"/>
          <w:divBdr>
            <w:top w:val="none" w:sz="0" w:space="0" w:color="auto"/>
            <w:left w:val="none" w:sz="0" w:space="0" w:color="auto"/>
            <w:bottom w:val="none" w:sz="0" w:space="0" w:color="auto"/>
            <w:right w:val="none" w:sz="0" w:space="0" w:color="auto"/>
          </w:divBdr>
        </w:div>
        <w:div w:id="491218009">
          <w:marLeft w:val="547"/>
          <w:marRight w:val="0"/>
          <w:marTop w:val="115"/>
          <w:marBottom w:val="0"/>
          <w:divBdr>
            <w:top w:val="none" w:sz="0" w:space="0" w:color="auto"/>
            <w:left w:val="none" w:sz="0" w:space="0" w:color="auto"/>
            <w:bottom w:val="none" w:sz="0" w:space="0" w:color="auto"/>
            <w:right w:val="none" w:sz="0" w:space="0" w:color="auto"/>
          </w:divBdr>
        </w:div>
        <w:div w:id="491218013">
          <w:marLeft w:val="547"/>
          <w:marRight w:val="0"/>
          <w:marTop w:val="115"/>
          <w:marBottom w:val="0"/>
          <w:divBdr>
            <w:top w:val="none" w:sz="0" w:space="0" w:color="auto"/>
            <w:left w:val="none" w:sz="0" w:space="0" w:color="auto"/>
            <w:bottom w:val="none" w:sz="0" w:space="0" w:color="auto"/>
            <w:right w:val="none" w:sz="0" w:space="0" w:color="auto"/>
          </w:divBdr>
        </w:div>
        <w:div w:id="491218034">
          <w:marLeft w:val="547"/>
          <w:marRight w:val="0"/>
          <w:marTop w:val="115"/>
          <w:marBottom w:val="0"/>
          <w:divBdr>
            <w:top w:val="none" w:sz="0" w:space="0" w:color="auto"/>
            <w:left w:val="none" w:sz="0" w:space="0" w:color="auto"/>
            <w:bottom w:val="none" w:sz="0" w:space="0" w:color="auto"/>
            <w:right w:val="none" w:sz="0" w:space="0" w:color="auto"/>
          </w:divBdr>
        </w:div>
      </w:divsChild>
    </w:div>
    <w:div w:id="491217978">
      <w:marLeft w:val="0"/>
      <w:marRight w:val="0"/>
      <w:marTop w:val="0"/>
      <w:marBottom w:val="0"/>
      <w:divBdr>
        <w:top w:val="none" w:sz="0" w:space="0" w:color="auto"/>
        <w:left w:val="none" w:sz="0" w:space="0" w:color="auto"/>
        <w:bottom w:val="none" w:sz="0" w:space="0" w:color="auto"/>
        <w:right w:val="none" w:sz="0" w:space="0" w:color="auto"/>
      </w:divBdr>
      <w:divsChild>
        <w:div w:id="491217957">
          <w:marLeft w:val="547"/>
          <w:marRight w:val="0"/>
          <w:marTop w:val="154"/>
          <w:marBottom w:val="0"/>
          <w:divBdr>
            <w:top w:val="none" w:sz="0" w:space="0" w:color="auto"/>
            <w:left w:val="none" w:sz="0" w:space="0" w:color="auto"/>
            <w:bottom w:val="none" w:sz="0" w:space="0" w:color="auto"/>
            <w:right w:val="none" w:sz="0" w:space="0" w:color="auto"/>
          </w:divBdr>
        </w:div>
        <w:div w:id="491218019">
          <w:marLeft w:val="547"/>
          <w:marRight w:val="0"/>
          <w:marTop w:val="154"/>
          <w:marBottom w:val="0"/>
          <w:divBdr>
            <w:top w:val="none" w:sz="0" w:space="0" w:color="auto"/>
            <w:left w:val="none" w:sz="0" w:space="0" w:color="auto"/>
            <w:bottom w:val="none" w:sz="0" w:space="0" w:color="auto"/>
            <w:right w:val="none" w:sz="0" w:space="0" w:color="auto"/>
          </w:divBdr>
        </w:div>
        <w:div w:id="491218044">
          <w:marLeft w:val="547"/>
          <w:marRight w:val="0"/>
          <w:marTop w:val="154"/>
          <w:marBottom w:val="0"/>
          <w:divBdr>
            <w:top w:val="none" w:sz="0" w:space="0" w:color="auto"/>
            <w:left w:val="none" w:sz="0" w:space="0" w:color="auto"/>
            <w:bottom w:val="none" w:sz="0" w:space="0" w:color="auto"/>
            <w:right w:val="none" w:sz="0" w:space="0" w:color="auto"/>
          </w:divBdr>
        </w:div>
      </w:divsChild>
    </w:div>
    <w:div w:id="491217981">
      <w:marLeft w:val="0"/>
      <w:marRight w:val="0"/>
      <w:marTop w:val="0"/>
      <w:marBottom w:val="0"/>
      <w:divBdr>
        <w:top w:val="none" w:sz="0" w:space="0" w:color="auto"/>
        <w:left w:val="none" w:sz="0" w:space="0" w:color="auto"/>
        <w:bottom w:val="none" w:sz="0" w:space="0" w:color="auto"/>
        <w:right w:val="none" w:sz="0" w:space="0" w:color="auto"/>
      </w:divBdr>
      <w:divsChild>
        <w:div w:id="491217974">
          <w:marLeft w:val="547"/>
          <w:marRight w:val="0"/>
          <w:marTop w:val="154"/>
          <w:marBottom w:val="0"/>
          <w:divBdr>
            <w:top w:val="none" w:sz="0" w:space="0" w:color="auto"/>
            <w:left w:val="none" w:sz="0" w:space="0" w:color="auto"/>
            <w:bottom w:val="none" w:sz="0" w:space="0" w:color="auto"/>
            <w:right w:val="none" w:sz="0" w:space="0" w:color="auto"/>
          </w:divBdr>
        </w:div>
        <w:div w:id="491217979">
          <w:marLeft w:val="547"/>
          <w:marRight w:val="0"/>
          <w:marTop w:val="154"/>
          <w:marBottom w:val="0"/>
          <w:divBdr>
            <w:top w:val="none" w:sz="0" w:space="0" w:color="auto"/>
            <w:left w:val="none" w:sz="0" w:space="0" w:color="auto"/>
            <w:bottom w:val="none" w:sz="0" w:space="0" w:color="auto"/>
            <w:right w:val="none" w:sz="0" w:space="0" w:color="auto"/>
          </w:divBdr>
        </w:div>
        <w:div w:id="491217999">
          <w:marLeft w:val="547"/>
          <w:marRight w:val="0"/>
          <w:marTop w:val="154"/>
          <w:marBottom w:val="0"/>
          <w:divBdr>
            <w:top w:val="none" w:sz="0" w:space="0" w:color="auto"/>
            <w:left w:val="none" w:sz="0" w:space="0" w:color="auto"/>
            <w:bottom w:val="none" w:sz="0" w:space="0" w:color="auto"/>
            <w:right w:val="none" w:sz="0" w:space="0" w:color="auto"/>
          </w:divBdr>
        </w:div>
        <w:div w:id="491218002">
          <w:marLeft w:val="547"/>
          <w:marRight w:val="0"/>
          <w:marTop w:val="154"/>
          <w:marBottom w:val="0"/>
          <w:divBdr>
            <w:top w:val="none" w:sz="0" w:space="0" w:color="auto"/>
            <w:left w:val="none" w:sz="0" w:space="0" w:color="auto"/>
            <w:bottom w:val="none" w:sz="0" w:space="0" w:color="auto"/>
            <w:right w:val="none" w:sz="0" w:space="0" w:color="auto"/>
          </w:divBdr>
        </w:div>
      </w:divsChild>
    </w:div>
    <w:div w:id="491217983">
      <w:marLeft w:val="0"/>
      <w:marRight w:val="0"/>
      <w:marTop w:val="0"/>
      <w:marBottom w:val="0"/>
      <w:divBdr>
        <w:top w:val="none" w:sz="0" w:space="0" w:color="auto"/>
        <w:left w:val="none" w:sz="0" w:space="0" w:color="auto"/>
        <w:bottom w:val="none" w:sz="0" w:space="0" w:color="auto"/>
        <w:right w:val="none" w:sz="0" w:space="0" w:color="auto"/>
      </w:divBdr>
      <w:divsChild>
        <w:div w:id="491217959">
          <w:marLeft w:val="547"/>
          <w:marRight w:val="0"/>
          <w:marTop w:val="115"/>
          <w:marBottom w:val="0"/>
          <w:divBdr>
            <w:top w:val="none" w:sz="0" w:space="0" w:color="auto"/>
            <w:left w:val="none" w:sz="0" w:space="0" w:color="auto"/>
            <w:bottom w:val="none" w:sz="0" w:space="0" w:color="auto"/>
            <w:right w:val="none" w:sz="0" w:space="0" w:color="auto"/>
          </w:divBdr>
        </w:div>
        <w:div w:id="491217980">
          <w:marLeft w:val="547"/>
          <w:marRight w:val="0"/>
          <w:marTop w:val="115"/>
          <w:marBottom w:val="0"/>
          <w:divBdr>
            <w:top w:val="none" w:sz="0" w:space="0" w:color="auto"/>
            <w:left w:val="none" w:sz="0" w:space="0" w:color="auto"/>
            <w:bottom w:val="none" w:sz="0" w:space="0" w:color="auto"/>
            <w:right w:val="none" w:sz="0" w:space="0" w:color="auto"/>
          </w:divBdr>
        </w:div>
        <w:div w:id="491217992">
          <w:marLeft w:val="547"/>
          <w:marRight w:val="0"/>
          <w:marTop w:val="115"/>
          <w:marBottom w:val="0"/>
          <w:divBdr>
            <w:top w:val="none" w:sz="0" w:space="0" w:color="auto"/>
            <w:left w:val="none" w:sz="0" w:space="0" w:color="auto"/>
            <w:bottom w:val="none" w:sz="0" w:space="0" w:color="auto"/>
            <w:right w:val="none" w:sz="0" w:space="0" w:color="auto"/>
          </w:divBdr>
        </w:div>
        <w:div w:id="491218030">
          <w:marLeft w:val="547"/>
          <w:marRight w:val="0"/>
          <w:marTop w:val="115"/>
          <w:marBottom w:val="0"/>
          <w:divBdr>
            <w:top w:val="none" w:sz="0" w:space="0" w:color="auto"/>
            <w:left w:val="none" w:sz="0" w:space="0" w:color="auto"/>
            <w:bottom w:val="none" w:sz="0" w:space="0" w:color="auto"/>
            <w:right w:val="none" w:sz="0" w:space="0" w:color="auto"/>
          </w:divBdr>
        </w:div>
      </w:divsChild>
    </w:div>
    <w:div w:id="491217991">
      <w:marLeft w:val="0"/>
      <w:marRight w:val="0"/>
      <w:marTop w:val="0"/>
      <w:marBottom w:val="0"/>
      <w:divBdr>
        <w:top w:val="none" w:sz="0" w:space="0" w:color="auto"/>
        <w:left w:val="none" w:sz="0" w:space="0" w:color="auto"/>
        <w:bottom w:val="none" w:sz="0" w:space="0" w:color="auto"/>
        <w:right w:val="none" w:sz="0" w:space="0" w:color="auto"/>
      </w:divBdr>
    </w:div>
    <w:div w:id="491217996">
      <w:marLeft w:val="0"/>
      <w:marRight w:val="0"/>
      <w:marTop w:val="0"/>
      <w:marBottom w:val="0"/>
      <w:divBdr>
        <w:top w:val="none" w:sz="0" w:space="0" w:color="auto"/>
        <w:left w:val="none" w:sz="0" w:space="0" w:color="auto"/>
        <w:bottom w:val="none" w:sz="0" w:space="0" w:color="auto"/>
        <w:right w:val="none" w:sz="0" w:space="0" w:color="auto"/>
      </w:divBdr>
    </w:div>
    <w:div w:id="491217998">
      <w:marLeft w:val="0"/>
      <w:marRight w:val="0"/>
      <w:marTop w:val="0"/>
      <w:marBottom w:val="0"/>
      <w:divBdr>
        <w:top w:val="none" w:sz="0" w:space="0" w:color="auto"/>
        <w:left w:val="none" w:sz="0" w:space="0" w:color="auto"/>
        <w:bottom w:val="none" w:sz="0" w:space="0" w:color="auto"/>
        <w:right w:val="none" w:sz="0" w:space="0" w:color="auto"/>
      </w:divBdr>
      <w:divsChild>
        <w:div w:id="491217950">
          <w:marLeft w:val="547"/>
          <w:marRight w:val="0"/>
          <w:marTop w:val="154"/>
          <w:marBottom w:val="0"/>
          <w:divBdr>
            <w:top w:val="none" w:sz="0" w:space="0" w:color="auto"/>
            <w:left w:val="none" w:sz="0" w:space="0" w:color="auto"/>
            <w:bottom w:val="none" w:sz="0" w:space="0" w:color="auto"/>
            <w:right w:val="none" w:sz="0" w:space="0" w:color="auto"/>
          </w:divBdr>
        </w:div>
        <w:div w:id="491217962">
          <w:marLeft w:val="547"/>
          <w:marRight w:val="0"/>
          <w:marTop w:val="154"/>
          <w:marBottom w:val="0"/>
          <w:divBdr>
            <w:top w:val="none" w:sz="0" w:space="0" w:color="auto"/>
            <w:left w:val="none" w:sz="0" w:space="0" w:color="auto"/>
            <w:bottom w:val="none" w:sz="0" w:space="0" w:color="auto"/>
            <w:right w:val="none" w:sz="0" w:space="0" w:color="auto"/>
          </w:divBdr>
        </w:div>
      </w:divsChild>
    </w:div>
    <w:div w:id="491218005">
      <w:marLeft w:val="0"/>
      <w:marRight w:val="0"/>
      <w:marTop w:val="0"/>
      <w:marBottom w:val="0"/>
      <w:divBdr>
        <w:top w:val="none" w:sz="0" w:space="0" w:color="auto"/>
        <w:left w:val="none" w:sz="0" w:space="0" w:color="auto"/>
        <w:bottom w:val="none" w:sz="0" w:space="0" w:color="auto"/>
        <w:right w:val="none" w:sz="0" w:space="0" w:color="auto"/>
      </w:divBdr>
    </w:div>
    <w:div w:id="491218010">
      <w:marLeft w:val="0"/>
      <w:marRight w:val="0"/>
      <w:marTop w:val="0"/>
      <w:marBottom w:val="0"/>
      <w:divBdr>
        <w:top w:val="none" w:sz="0" w:space="0" w:color="auto"/>
        <w:left w:val="none" w:sz="0" w:space="0" w:color="auto"/>
        <w:bottom w:val="none" w:sz="0" w:space="0" w:color="auto"/>
        <w:right w:val="none" w:sz="0" w:space="0" w:color="auto"/>
      </w:divBdr>
      <w:divsChild>
        <w:div w:id="491218026">
          <w:marLeft w:val="547"/>
          <w:marRight w:val="0"/>
          <w:marTop w:val="154"/>
          <w:marBottom w:val="0"/>
          <w:divBdr>
            <w:top w:val="none" w:sz="0" w:space="0" w:color="auto"/>
            <w:left w:val="none" w:sz="0" w:space="0" w:color="auto"/>
            <w:bottom w:val="none" w:sz="0" w:space="0" w:color="auto"/>
            <w:right w:val="none" w:sz="0" w:space="0" w:color="auto"/>
          </w:divBdr>
        </w:div>
        <w:div w:id="491218032">
          <w:marLeft w:val="547"/>
          <w:marRight w:val="0"/>
          <w:marTop w:val="154"/>
          <w:marBottom w:val="0"/>
          <w:divBdr>
            <w:top w:val="none" w:sz="0" w:space="0" w:color="auto"/>
            <w:left w:val="none" w:sz="0" w:space="0" w:color="auto"/>
            <w:bottom w:val="none" w:sz="0" w:space="0" w:color="auto"/>
            <w:right w:val="none" w:sz="0" w:space="0" w:color="auto"/>
          </w:divBdr>
        </w:div>
      </w:divsChild>
    </w:div>
    <w:div w:id="491218015">
      <w:marLeft w:val="0"/>
      <w:marRight w:val="0"/>
      <w:marTop w:val="0"/>
      <w:marBottom w:val="0"/>
      <w:divBdr>
        <w:top w:val="none" w:sz="0" w:space="0" w:color="auto"/>
        <w:left w:val="none" w:sz="0" w:space="0" w:color="auto"/>
        <w:bottom w:val="none" w:sz="0" w:space="0" w:color="auto"/>
        <w:right w:val="none" w:sz="0" w:space="0" w:color="auto"/>
      </w:divBdr>
      <w:divsChild>
        <w:div w:id="491217946">
          <w:marLeft w:val="547"/>
          <w:marRight w:val="0"/>
          <w:marTop w:val="154"/>
          <w:marBottom w:val="0"/>
          <w:divBdr>
            <w:top w:val="none" w:sz="0" w:space="0" w:color="auto"/>
            <w:left w:val="none" w:sz="0" w:space="0" w:color="auto"/>
            <w:bottom w:val="none" w:sz="0" w:space="0" w:color="auto"/>
            <w:right w:val="none" w:sz="0" w:space="0" w:color="auto"/>
          </w:divBdr>
        </w:div>
        <w:div w:id="491217976">
          <w:marLeft w:val="547"/>
          <w:marRight w:val="0"/>
          <w:marTop w:val="154"/>
          <w:marBottom w:val="0"/>
          <w:divBdr>
            <w:top w:val="none" w:sz="0" w:space="0" w:color="auto"/>
            <w:left w:val="none" w:sz="0" w:space="0" w:color="auto"/>
            <w:bottom w:val="none" w:sz="0" w:space="0" w:color="auto"/>
            <w:right w:val="none" w:sz="0" w:space="0" w:color="auto"/>
          </w:divBdr>
        </w:div>
        <w:div w:id="491218000">
          <w:marLeft w:val="547"/>
          <w:marRight w:val="0"/>
          <w:marTop w:val="154"/>
          <w:marBottom w:val="0"/>
          <w:divBdr>
            <w:top w:val="none" w:sz="0" w:space="0" w:color="auto"/>
            <w:left w:val="none" w:sz="0" w:space="0" w:color="auto"/>
            <w:bottom w:val="none" w:sz="0" w:space="0" w:color="auto"/>
            <w:right w:val="none" w:sz="0" w:space="0" w:color="auto"/>
          </w:divBdr>
        </w:div>
      </w:divsChild>
    </w:div>
    <w:div w:id="491218016">
      <w:marLeft w:val="0"/>
      <w:marRight w:val="0"/>
      <w:marTop w:val="0"/>
      <w:marBottom w:val="0"/>
      <w:divBdr>
        <w:top w:val="none" w:sz="0" w:space="0" w:color="auto"/>
        <w:left w:val="none" w:sz="0" w:space="0" w:color="auto"/>
        <w:bottom w:val="none" w:sz="0" w:space="0" w:color="auto"/>
        <w:right w:val="none" w:sz="0" w:space="0" w:color="auto"/>
      </w:divBdr>
      <w:divsChild>
        <w:div w:id="491217965">
          <w:marLeft w:val="547"/>
          <w:marRight w:val="0"/>
          <w:marTop w:val="192"/>
          <w:marBottom w:val="0"/>
          <w:divBdr>
            <w:top w:val="none" w:sz="0" w:space="0" w:color="auto"/>
            <w:left w:val="none" w:sz="0" w:space="0" w:color="auto"/>
            <w:bottom w:val="none" w:sz="0" w:space="0" w:color="auto"/>
            <w:right w:val="none" w:sz="0" w:space="0" w:color="auto"/>
          </w:divBdr>
        </w:div>
        <w:div w:id="491217977">
          <w:marLeft w:val="547"/>
          <w:marRight w:val="0"/>
          <w:marTop w:val="192"/>
          <w:marBottom w:val="0"/>
          <w:divBdr>
            <w:top w:val="none" w:sz="0" w:space="0" w:color="auto"/>
            <w:left w:val="none" w:sz="0" w:space="0" w:color="auto"/>
            <w:bottom w:val="none" w:sz="0" w:space="0" w:color="auto"/>
            <w:right w:val="none" w:sz="0" w:space="0" w:color="auto"/>
          </w:divBdr>
        </w:div>
        <w:div w:id="491218011">
          <w:marLeft w:val="547"/>
          <w:marRight w:val="0"/>
          <w:marTop w:val="192"/>
          <w:marBottom w:val="0"/>
          <w:divBdr>
            <w:top w:val="none" w:sz="0" w:space="0" w:color="auto"/>
            <w:left w:val="none" w:sz="0" w:space="0" w:color="auto"/>
            <w:bottom w:val="none" w:sz="0" w:space="0" w:color="auto"/>
            <w:right w:val="none" w:sz="0" w:space="0" w:color="auto"/>
          </w:divBdr>
        </w:div>
        <w:div w:id="491218029">
          <w:marLeft w:val="547"/>
          <w:marRight w:val="0"/>
          <w:marTop w:val="192"/>
          <w:marBottom w:val="0"/>
          <w:divBdr>
            <w:top w:val="none" w:sz="0" w:space="0" w:color="auto"/>
            <w:left w:val="none" w:sz="0" w:space="0" w:color="auto"/>
            <w:bottom w:val="none" w:sz="0" w:space="0" w:color="auto"/>
            <w:right w:val="none" w:sz="0" w:space="0" w:color="auto"/>
          </w:divBdr>
        </w:div>
      </w:divsChild>
    </w:div>
    <w:div w:id="491218020">
      <w:marLeft w:val="0"/>
      <w:marRight w:val="0"/>
      <w:marTop w:val="0"/>
      <w:marBottom w:val="0"/>
      <w:divBdr>
        <w:top w:val="none" w:sz="0" w:space="0" w:color="auto"/>
        <w:left w:val="none" w:sz="0" w:space="0" w:color="auto"/>
        <w:bottom w:val="none" w:sz="0" w:space="0" w:color="auto"/>
        <w:right w:val="none" w:sz="0" w:space="0" w:color="auto"/>
      </w:divBdr>
    </w:div>
    <w:div w:id="491218022">
      <w:marLeft w:val="0"/>
      <w:marRight w:val="0"/>
      <w:marTop w:val="0"/>
      <w:marBottom w:val="0"/>
      <w:divBdr>
        <w:top w:val="none" w:sz="0" w:space="0" w:color="auto"/>
        <w:left w:val="none" w:sz="0" w:space="0" w:color="auto"/>
        <w:bottom w:val="none" w:sz="0" w:space="0" w:color="auto"/>
        <w:right w:val="none" w:sz="0" w:space="0" w:color="auto"/>
      </w:divBdr>
      <w:divsChild>
        <w:div w:id="491217960">
          <w:marLeft w:val="547"/>
          <w:marRight w:val="0"/>
          <w:marTop w:val="154"/>
          <w:marBottom w:val="0"/>
          <w:divBdr>
            <w:top w:val="none" w:sz="0" w:space="0" w:color="auto"/>
            <w:left w:val="none" w:sz="0" w:space="0" w:color="auto"/>
            <w:bottom w:val="none" w:sz="0" w:space="0" w:color="auto"/>
            <w:right w:val="none" w:sz="0" w:space="0" w:color="auto"/>
          </w:divBdr>
        </w:div>
        <w:div w:id="491217970">
          <w:marLeft w:val="547"/>
          <w:marRight w:val="0"/>
          <w:marTop w:val="154"/>
          <w:marBottom w:val="0"/>
          <w:divBdr>
            <w:top w:val="none" w:sz="0" w:space="0" w:color="auto"/>
            <w:left w:val="none" w:sz="0" w:space="0" w:color="auto"/>
            <w:bottom w:val="none" w:sz="0" w:space="0" w:color="auto"/>
            <w:right w:val="none" w:sz="0" w:space="0" w:color="auto"/>
          </w:divBdr>
        </w:div>
        <w:div w:id="491217988">
          <w:marLeft w:val="547"/>
          <w:marRight w:val="0"/>
          <w:marTop w:val="154"/>
          <w:marBottom w:val="0"/>
          <w:divBdr>
            <w:top w:val="none" w:sz="0" w:space="0" w:color="auto"/>
            <w:left w:val="none" w:sz="0" w:space="0" w:color="auto"/>
            <w:bottom w:val="none" w:sz="0" w:space="0" w:color="auto"/>
            <w:right w:val="none" w:sz="0" w:space="0" w:color="auto"/>
          </w:divBdr>
        </w:div>
        <w:div w:id="491218028">
          <w:marLeft w:val="547"/>
          <w:marRight w:val="0"/>
          <w:marTop w:val="154"/>
          <w:marBottom w:val="0"/>
          <w:divBdr>
            <w:top w:val="none" w:sz="0" w:space="0" w:color="auto"/>
            <w:left w:val="none" w:sz="0" w:space="0" w:color="auto"/>
            <w:bottom w:val="none" w:sz="0" w:space="0" w:color="auto"/>
            <w:right w:val="none" w:sz="0" w:space="0" w:color="auto"/>
          </w:divBdr>
        </w:div>
      </w:divsChild>
    </w:div>
    <w:div w:id="491218027">
      <w:marLeft w:val="0"/>
      <w:marRight w:val="0"/>
      <w:marTop w:val="0"/>
      <w:marBottom w:val="0"/>
      <w:divBdr>
        <w:top w:val="none" w:sz="0" w:space="0" w:color="auto"/>
        <w:left w:val="none" w:sz="0" w:space="0" w:color="auto"/>
        <w:bottom w:val="none" w:sz="0" w:space="0" w:color="auto"/>
        <w:right w:val="none" w:sz="0" w:space="0" w:color="auto"/>
      </w:divBdr>
      <w:divsChild>
        <w:div w:id="491217954">
          <w:marLeft w:val="0"/>
          <w:marRight w:val="0"/>
          <w:marTop w:val="0"/>
          <w:marBottom w:val="0"/>
          <w:divBdr>
            <w:top w:val="none" w:sz="0" w:space="0" w:color="auto"/>
            <w:left w:val="none" w:sz="0" w:space="0" w:color="auto"/>
            <w:bottom w:val="none" w:sz="0" w:space="0" w:color="auto"/>
            <w:right w:val="none" w:sz="0" w:space="0" w:color="auto"/>
          </w:divBdr>
          <w:divsChild>
            <w:div w:id="491217951">
              <w:marLeft w:val="300"/>
              <w:marRight w:val="0"/>
              <w:marTop w:val="0"/>
              <w:marBottom w:val="0"/>
              <w:divBdr>
                <w:top w:val="none" w:sz="0" w:space="0" w:color="auto"/>
                <w:left w:val="none" w:sz="0" w:space="0" w:color="auto"/>
                <w:bottom w:val="none" w:sz="0" w:space="0" w:color="auto"/>
                <w:right w:val="none" w:sz="0" w:space="0" w:color="auto"/>
              </w:divBdr>
              <w:divsChild>
                <w:div w:id="491217973">
                  <w:marLeft w:val="300"/>
                  <w:marRight w:val="0"/>
                  <w:marTop w:val="0"/>
                  <w:marBottom w:val="0"/>
                  <w:divBdr>
                    <w:top w:val="none" w:sz="0" w:space="0" w:color="auto"/>
                    <w:left w:val="none" w:sz="0" w:space="0" w:color="auto"/>
                    <w:bottom w:val="none" w:sz="0" w:space="0" w:color="auto"/>
                    <w:right w:val="none" w:sz="0" w:space="0" w:color="auto"/>
                  </w:divBdr>
                </w:div>
                <w:div w:id="491218023">
                  <w:marLeft w:val="0"/>
                  <w:marRight w:val="0"/>
                  <w:marTop w:val="0"/>
                  <w:marBottom w:val="0"/>
                  <w:divBdr>
                    <w:top w:val="none" w:sz="0" w:space="0" w:color="auto"/>
                    <w:left w:val="none" w:sz="0" w:space="0" w:color="auto"/>
                    <w:bottom w:val="none" w:sz="0" w:space="0" w:color="auto"/>
                    <w:right w:val="none" w:sz="0" w:space="0" w:color="auto"/>
                  </w:divBdr>
                  <w:divsChild>
                    <w:div w:id="491217961">
                      <w:marLeft w:val="0"/>
                      <w:marRight w:val="0"/>
                      <w:marTop w:val="0"/>
                      <w:marBottom w:val="0"/>
                      <w:divBdr>
                        <w:top w:val="none" w:sz="0" w:space="0" w:color="auto"/>
                        <w:left w:val="none" w:sz="0" w:space="0" w:color="auto"/>
                        <w:bottom w:val="none" w:sz="0" w:space="0" w:color="auto"/>
                        <w:right w:val="none" w:sz="0" w:space="0" w:color="auto"/>
                      </w:divBdr>
                    </w:div>
                    <w:div w:id="4912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007">
              <w:marLeft w:val="0"/>
              <w:marRight w:val="0"/>
              <w:marTop w:val="0"/>
              <w:marBottom w:val="0"/>
              <w:divBdr>
                <w:top w:val="none" w:sz="0" w:space="0" w:color="auto"/>
                <w:left w:val="none" w:sz="0" w:space="0" w:color="auto"/>
                <w:bottom w:val="none" w:sz="0" w:space="0" w:color="auto"/>
                <w:right w:val="none" w:sz="0" w:space="0" w:color="auto"/>
              </w:divBdr>
              <w:divsChild>
                <w:div w:id="491217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91218031">
      <w:marLeft w:val="0"/>
      <w:marRight w:val="0"/>
      <w:marTop w:val="0"/>
      <w:marBottom w:val="0"/>
      <w:divBdr>
        <w:top w:val="none" w:sz="0" w:space="0" w:color="auto"/>
        <w:left w:val="none" w:sz="0" w:space="0" w:color="auto"/>
        <w:bottom w:val="none" w:sz="0" w:space="0" w:color="auto"/>
        <w:right w:val="none" w:sz="0" w:space="0" w:color="auto"/>
      </w:divBdr>
    </w:div>
    <w:div w:id="491218036">
      <w:marLeft w:val="0"/>
      <w:marRight w:val="0"/>
      <w:marTop w:val="0"/>
      <w:marBottom w:val="0"/>
      <w:divBdr>
        <w:top w:val="none" w:sz="0" w:space="0" w:color="auto"/>
        <w:left w:val="none" w:sz="0" w:space="0" w:color="auto"/>
        <w:bottom w:val="none" w:sz="0" w:space="0" w:color="auto"/>
        <w:right w:val="none" w:sz="0" w:space="0" w:color="auto"/>
      </w:divBdr>
    </w:div>
    <w:div w:id="491218039">
      <w:marLeft w:val="0"/>
      <w:marRight w:val="0"/>
      <w:marTop w:val="0"/>
      <w:marBottom w:val="0"/>
      <w:divBdr>
        <w:top w:val="none" w:sz="0" w:space="0" w:color="auto"/>
        <w:left w:val="none" w:sz="0" w:space="0" w:color="auto"/>
        <w:bottom w:val="none" w:sz="0" w:space="0" w:color="auto"/>
        <w:right w:val="none" w:sz="0" w:space="0" w:color="auto"/>
      </w:divBdr>
      <w:divsChild>
        <w:div w:id="491217955">
          <w:marLeft w:val="547"/>
          <w:marRight w:val="0"/>
          <w:marTop w:val="154"/>
          <w:marBottom w:val="0"/>
          <w:divBdr>
            <w:top w:val="none" w:sz="0" w:space="0" w:color="auto"/>
            <w:left w:val="none" w:sz="0" w:space="0" w:color="auto"/>
            <w:bottom w:val="none" w:sz="0" w:space="0" w:color="auto"/>
            <w:right w:val="none" w:sz="0" w:space="0" w:color="auto"/>
          </w:divBdr>
        </w:div>
        <w:div w:id="491217963">
          <w:marLeft w:val="547"/>
          <w:marRight w:val="0"/>
          <w:marTop w:val="154"/>
          <w:marBottom w:val="0"/>
          <w:divBdr>
            <w:top w:val="none" w:sz="0" w:space="0" w:color="auto"/>
            <w:left w:val="none" w:sz="0" w:space="0" w:color="auto"/>
            <w:bottom w:val="none" w:sz="0" w:space="0" w:color="auto"/>
            <w:right w:val="none" w:sz="0" w:space="0" w:color="auto"/>
          </w:divBdr>
        </w:div>
        <w:div w:id="491217994">
          <w:marLeft w:val="547"/>
          <w:marRight w:val="0"/>
          <w:marTop w:val="154"/>
          <w:marBottom w:val="0"/>
          <w:divBdr>
            <w:top w:val="none" w:sz="0" w:space="0" w:color="auto"/>
            <w:left w:val="none" w:sz="0" w:space="0" w:color="auto"/>
            <w:bottom w:val="none" w:sz="0" w:space="0" w:color="auto"/>
            <w:right w:val="none" w:sz="0" w:space="0" w:color="auto"/>
          </w:divBdr>
        </w:div>
      </w:divsChild>
    </w:div>
    <w:div w:id="491218040">
      <w:marLeft w:val="0"/>
      <w:marRight w:val="0"/>
      <w:marTop w:val="0"/>
      <w:marBottom w:val="0"/>
      <w:divBdr>
        <w:top w:val="none" w:sz="0" w:space="0" w:color="auto"/>
        <w:left w:val="none" w:sz="0" w:space="0" w:color="auto"/>
        <w:bottom w:val="none" w:sz="0" w:space="0" w:color="auto"/>
        <w:right w:val="none" w:sz="0" w:space="0" w:color="auto"/>
      </w:divBdr>
      <w:divsChild>
        <w:div w:id="491217952">
          <w:marLeft w:val="547"/>
          <w:marRight w:val="0"/>
          <w:marTop w:val="154"/>
          <w:marBottom w:val="0"/>
          <w:divBdr>
            <w:top w:val="none" w:sz="0" w:space="0" w:color="auto"/>
            <w:left w:val="none" w:sz="0" w:space="0" w:color="auto"/>
            <w:bottom w:val="none" w:sz="0" w:space="0" w:color="auto"/>
            <w:right w:val="none" w:sz="0" w:space="0" w:color="auto"/>
          </w:divBdr>
        </w:div>
        <w:div w:id="491217958">
          <w:marLeft w:val="547"/>
          <w:marRight w:val="0"/>
          <w:marTop w:val="154"/>
          <w:marBottom w:val="0"/>
          <w:divBdr>
            <w:top w:val="none" w:sz="0" w:space="0" w:color="auto"/>
            <w:left w:val="none" w:sz="0" w:space="0" w:color="auto"/>
            <w:bottom w:val="none" w:sz="0" w:space="0" w:color="auto"/>
            <w:right w:val="none" w:sz="0" w:space="0" w:color="auto"/>
          </w:divBdr>
        </w:div>
        <w:div w:id="491217975">
          <w:marLeft w:val="547"/>
          <w:marRight w:val="0"/>
          <w:marTop w:val="154"/>
          <w:marBottom w:val="0"/>
          <w:divBdr>
            <w:top w:val="none" w:sz="0" w:space="0" w:color="auto"/>
            <w:left w:val="none" w:sz="0" w:space="0" w:color="auto"/>
            <w:bottom w:val="none" w:sz="0" w:space="0" w:color="auto"/>
            <w:right w:val="none" w:sz="0" w:space="0" w:color="auto"/>
          </w:divBdr>
        </w:div>
        <w:div w:id="491217989">
          <w:marLeft w:val="547"/>
          <w:marRight w:val="0"/>
          <w:marTop w:val="154"/>
          <w:marBottom w:val="0"/>
          <w:divBdr>
            <w:top w:val="none" w:sz="0" w:space="0" w:color="auto"/>
            <w:left w:val="none" w:sz="0" w:space="0" w:color="auto"/>
            <w:bottom w:val="none" w:sz="0" w:space="0" w:color="auto"/>
            <w:right w:val="none" w:sz="0" w:space="0" w:color="auto"/>
          </w:divBdr>
        </w:div>
        <w:div w:id="491218045">
          <w:marLeft w:val="547"/>
          <w:marRight w:val="0"/>
          <w:marTop w:val="154"/>
          <w:marBottom w:val="0"/>
          <w:divBdr>
            <w:top w:val="none" w:sz="0" w:space="0" w:color="auto"/>
            <w:left w:val="none" w:sz="0" w:space="0" w:color="auto"/>
            <w:bottom w:val="none" w:sz="0" w:space="0" w:color="auto"/>
            <w:right w:val="none" w:sz="0" w:space="0" w:color="auto"/>
          </w:divBdr>
        </w:div>
      </w:divsChild>
    </w:div>
    <w:div w:id="491218043">
      <w:marLeft w:val="0"/>
      <w:marRight w:val="0"/>
      <w:marTop w:val="0"/>
      <w:marBottom w:val="0"/>
      <w:divBdr>
        <w:top w:val="none" w:sz="0" w:space="0" w:color="auto"/>
        <w:left w:val="none" w:sz="0" w:space="0" w:color="auto"/>
        <w:bottom w:val="none" w:sz="0" w:space="0" w:color="auto"/>
        <w:right w:val="none" w:sz="0" w:space="0" w:color="auto"/>
      </w:divBdr>
      <w:divsChild>
        <w:div w:id="491217997">
          <w:marLeft w:val="547"/>
          <w:marRight w:val="0"/>
          <w:marTop w:val="154"/>
          <w:marBottom w:val="0"/>
          <w:divBdr>
            <w:top w:val="none" w:sz="0" w:space="0" w:color="auto"/>
            <w:left w:val="none" w:sz="0" w:space="0" w:color="auto"/>
            <w:bottom w:val="none" w:sz="0" w:space="0" w:color="auto"/>
            <w:right w:val="none" w:sz="0" w:space="0" w:color="auto"/>
          </w:divBdr>
        </w:div>
        <w:div w:id="491218001">
          <w:marLeft w:val="547"/>
          <w:marRight w:val="0"/>
          <w:marTop w:val="154"/>
          <w:marBottom w:val="0"/>
          <w:divBdr>
            <w:top w:val="none" w:sz="0" w:space="0" w:color="auto"/>
            <w:left w:val="none" w:sz="0" w:space="0" w:color="auto"/>
            <w:bottom w:val="none" w:sz="0" w:space="0" w:color="auto"/>
            <w:right w:val="none" w:sz="0" w:space="0" w:color="auto"/>
          </w:divBdr>
        </w:div>
        <w:div w:id="491218033">
          <w:marLeft w:val="547"/>
          <w:marRight w:val="0"/>
          <w:marTop w:val="154"/>
          <w:marBottom w:val="0"/>
          <w:divBdr>
            <w:top w:val="none" w:sz="0" w:space="0" w:color="auto"/>
            <w:left w:val="none" w:sz="0" w:space="0" w:color="auto"/>
            <w:bottom w:val="none" w:sz="0" w:space="0" w:color="auto"/>
            <w:right w:val="none" w:sz="0" w:space="0" w:color="auto"/>
          </w:divBdr>
        </w:div>
        <w:div w:id="491218037">
          <w:marLeft w:val="547"/>
          <w:marRight w:val="0"/>
          <w:marTop w:val="154"/>
          <w:marBottom w:val="0"/>
          <w:divBdr>
            <w:top w:val="none" w:sz="0" w:space="0" w:color="auto"/>
            <w:left w:val="none" w:sz="0" w:space="0" w:color="auto"/>
            <w:bottom w:val="none" w:sz="0" w:space="0" w:color="auto"/>
            <w:right w:val="none" w:sz="0" w:space="0" w:color="auto"/>
          </w:divBdr>
        </w:div>
      </w:divsChild>
    </w:div>
    <w:div w:id="491218049">
      <w:marLeft w:val="0"/>
      <w:marRight w:val="0"/>
      <w:marTop w:val="0"/>
      <w:marBottom w:val="0"/>
      <w:divBdr>
        <w:top w:val="none" w:sz="0" w:space="0" w:color="auto"/>
        <w:left w:val="none" w:sz="0" w:space="0" w:color="auto"/>
        <w:bottom w:val="none" w:sz="0" w:space="0" w:color="auto"/>
        <w:right w:val="none" w:sz="0" w:space="0" w:color="auto"/>
      </w:divBdr>
      <w:divsChild>
        <w:div w:id="491217942">
          <w:marLeft w:val="0"/>
          <w:marRight w:val="0"/>
          <w:marTop w:val="0"/>
          <w:marBottom w:val="0"/>
          <w:divBdr>
            <w:top w:val="none" w:sz="0" w:space="0" w:color="auto"/>
            <w:left w:val="none" w:sz="0" w:space="0" w:color="auto"/>
            <w:bottom w:val="none" w:sz="0" w:space="0" w:color="auto"/>
            <w:right w:val="none" w:sz="0" w:space="0" w:color="auto"/>
          </w:divBdr>
          <w:divsChild>
            <w:div w:id="491218052">
              <w:marLeft w:val="0"/>
              <w:marRight w:val="0"/>
              <w:marTop w:val="0"/>
              <w:marBottom w:val="0"/>
              <w:divBdr>
                <w:top w:val="none" w:sz="0" w:space="0" w:color="auto"/>
                <w:left w:val="none" w:sz="0" w:space="0" w:color="auto"/>
                <w:bottom w:val="none" w:sz="0" w:space="0" w:color="auto"/>
                <w:right w:val="none" w:sz="0" w:space="0" w:color="auto"/>
              </w:divBdr>
              <w:divsChild>
                <w:div w:id="491218050">
                  <w:marLeft w:val="0"/>
                  <w:marRight w:val="0"/>
                  <w:marTop w:val="0"/>
                  <w:marBottom w:val="0"/>
                  <w:divBdr>
                    <w:top w:val="none" w:sz="0" w:space="0" w:color="auto"/>
                    <w:left w:val="none" w:sz="0" w:space="0" w:color="auto"/>
                    <w:bottom w:val="none" w:sz="0" w:space="0" w:color="auto"/>
                    <w:right w:val="none" w:sz="0" w:space="0" w:color="auto"/>
                  </w:divBdr>
                  <w:divsChild>
                    <w:div w:id="491217943">
                      <w:marLeft w:val="0"/>
                      <w:marRight w:val="0"/>
                      <w:marTop w:val="0"/>
                      <w:marBottom w:val="0"/>
                      <w:divBdr>
                        <w:top w:val="none" w:sz="0" w:space="0" w:color="auto"/>
                        <w:left w:val="none" w:sz="0" w:space="0" w:color="auto"/>
                        <w:bottom w:val="none" w:sz="0" w:space="0" w:color="auto"/>
                        <w:right w:val="none" w:sz="0" w:space="0" w:color="auto"/>
                      </w:divBdr>
                      <w:divsChild>
                        <w:div w:id="491218048">
                          <w:marLeft w:val="0"/>
                          <w:marRight w:val="0"/>
                          <w:marTop w:val="0"/>
                          <w:marBottom w:val="0"/>
                          <w:divBdr>
                            <w:top w:val="none" w:sz="0" w:space="0" w:color="auto"/>
                            <w:left w:val="none" w:sz="0" w:space="0" w:color="auto"/>
                            <w:bottom w:val="none" w:sz="0" w:space="0" w:color="auto"/>
                            <w:right w:val="none" w:sz="0" w:space="0" w:color="auto"/>
                          </w:divBdr>
                          <w:divsChild>
                            <w:div w:id="491218053">
                              <w:marLeft w:val="0"/>
                              <w:marRight w:val="0"/>
                              <w:marTop w:val="0"/>
                              <w:marBottom w:val="0"/>
                              <w:divBdr>
                                <w:top w:val="none" w:sz="0" w:space="0" w:color="auto"/>
                                <w:left w:val="none" w:sz="0" w:space="0" w:color="auto"/>
                                <w:bottom w:val="none" w:sz="0" w:space="0" w:color="auto"/>
                                <w:right w:val="none" w:sz="0" w:space="0" w:color="auto"/>
                              </w:divBdr>
                              <w:divsChild>
                                <w:div w:id="491218046">
                                  <w:marLeft w:val="0"/>
                                  <w:marRight w:val="0"/>
                                  <w:marTop w:val="0"/>
                                  <w:marBottom w:val="0"/>
                                  <w:divBdr>
                                    <w:top w:val="none" w:sz="0" w:space="0" w:color="auto"/>
                                    <w:left w:val="none" w:sz="0" w:space="0" w:color="auto"/>
                                    <w:bottom w:val="none" w:sz="0" w:space="0" w:color="auto"/>
                                    <w:right w:val="none" w:sz="0" w:space="0" w:color="auto"/>
                                  </w:divBdr>
                                  <w:divsChild>
                                    <w:div w:id="491218047">
                                      <w:marLeft w:val="0"/>
                                      <w:marRight w:val="0"/>
                                      <w:marTop w:val="0"/>
                                      <w:marBottom w:val="0"/>
                                      <w:divBdr>
                                        <w:top w:val="none" w:sz="0" w:space="0" w:color="auto"/>
                                        <w:left w:val="none" w:sz="0" w:space="0" w:color="auto"/>
                                        <w:bottom w:val="none" w:sz="0" w:space="0" w:color="auto"/>
                                        <w:right w:val="none" w:sz="0" w:space="0" w:color="auto"/>
                                      </w:divBdr>
                                      <w:divsChild>
                                        <w:div w:id="491218051">
                                          <w:marLeft w:val="0"/>
                                          <w:marRight w:val="0"/>
                                          <w:marTop w:val="0"/>
                                          <w:marBottom w:val="0"/>
                                          <w:divBdr>
                                            <w:top w:val="none" w:sz="0" w:space="0" w:color="auto"/>
                                            <w:left w:val="none" w:sz="0" w:space="0" w:color="auto"/>
                                            <w:bottom w:val="none" w:sz="0" w:space="0" w:color="auto"/>
                                            <w:right w:val="none" w:sz="0" w:space="0" w:color="auto"/>
                                          </w:divBdr>
                                          <w:divsChild>
                                            <w:div w:id="4912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218058">
      <w:marLeft w:val="0"/>
      <w:marRight w:val="0"/>
      <w:marTop w:val="0"/>
      <w:marBottom w:val="0"/>
      <w:divBdr>
        <w:top w:val="none" w:sz="0" w:space="0" w:color="auto"/>
        <w:left w:val="none" w:sz="0" w:space="0" w:color="auto"/>
        <w:bottom w:val="none" w:sz="0" w:space="0" w:color="auto"/>
        <w:right w:val="none" w:sz="0" w:space="0" w:color="auto"/>
      </w:divBdr>
      <w:divsChild>
        <w:div w:id="491218080">
          <w:marLeft w:val="0"/>
          <w:marRight w:val="0"/>
          <w:marTop w:val="0"/>
          <w:marBottom w:val="0"/>
          <w:divBdr>
            <w:top w:val="none" w:sz="0" w:space="0" w:color="auto"/>
            <w:left w:val="none" w:sz="0" w:space="0" w:color="auto"/>
            <w:bottom w:val="none" w:sz="0" w:space="0" w:color="auto"/>
            <w:right w:val="none" w:sz="0" w:space="0" w:color="auto"/>
          </w:divBdr>
        </w:div>
      </w:divsChild>
    </w:div>
    <w:div w:id="491218059">
      <w:marLeft w:val="0"/>
      <w:marRight w:val="0"/>
      <w:marTop w:val="0"/>
      <w:marBottom w:val="0"/>
      <w:divBdr>
        <w:top w:val="none" w:sz="0" w:space="0" w:color="auto"/>
        <w:left w:val="none" w:sz="0" w:space="0" w:color="auto"/>
        <w:bottom w:val="none" w:sz="0" w:space="0" w:color="auto"/>
        <w:right w:val="none" w:sz="0" w:space="0" w:color="auto"/>
      </w:divBdr>
      <w:divsChild>
        <w:div w:id="491218222">
          <w:marLeft w:val="0"/>
          <w:marRight w:val="0"/>
          <w:marTop w:val="0"/>
          <w:marBottom w:val="0"/>
          <w:divBdr>
            <w:top w:val="none" w:sz="0" w:space="0" w:color="auto"/>
            <w:left w:val="none" w:sz="0" w:space="0" w:color="auto"/>
            <w:bottom w:val="none" w:sz="0" w:space="0" w:color="auto"/>
            <w:right w:val="none" w:sz="0" w:space="0" w:color="auto"/>
          </w:divBdr>
        </w:div>
      </w:divsChild>
    </w:div>
    <w:div w:id="491218061">
      <w:marLeft w:val="0"/>
      <w:marRight w:val="0"/>
      <w:marTop w:val="0"/>
      <w:marBottom w:val="0"/>
      <w:divBdr>
        <w:top w:val="none" w:sz="0" w:space="0" w:color="auto"/>
        <w:left w:val="none" w:sz="0" w:space="0" w:color="auto"/>
        <w:bottom w:val="none" w:sz="0" w:space="0" w:color="auto"/>
        <w:right w:val="none" w:sz="0" w:space="0" w:color="auto"/>
      </w:divBdr>
      <w:divsChild>
        <w:div w:id="491218206">
          <w:marLeft w:val="0"/>
          <w:marRight w:val="0"/>
          <w:marTop w:val="0"/>
          <w:marBottom w:val="0"/>
          <w:divBdr>
            <w:top w:val="none" w:sz="0" w:space="0" w:color="auto"/>
            <w:left w:val="none" w:sz="0" w:space="0" w:color="auto"/>
            <w:bottom w:val="none" w:sz="0" w:space="0" w:color="auto"/>
            <w:right w:val="none" w:sz="0" w:space="0" w:color="auto"/>
          </w:divBdr>
          <w:divsChild>
            <w:div w:id="491218143">
              <w:marLeft w:val="0"/>
              <w:marRight w:val="0"/>
              <w:marTop w:val="0"/>
              <w:marBottom w:val="0"/>
              <w:divBdr>
                <w:top w:val="none" w:sz="0" w:space="0" w:color="auto"/>
                <w:left w:val="none" w:sz="0" w:space="0" w:color="auto"/>
                <w:bottom w:val="none" w:sz="0" w:space="0" w:color="auto"/>
                <w:right w:val="none" w:sz="0" w:space="0" w:color="auto"/>
              </w:divBdr>
            </w:div>
            <w:div w:id="491218193">
              <w:marLeft w:val="0"/>
              <w:marRight w:val="0"/>
              <w:marTop w:val="0"/>
              <w:marBottom w:val="0"/>
              <w:divBdr>
                <w:top w:val="none" w:sz="0" w:space="0" w:color="auto"/>
                <w:left w:val="none" w:sz="0" w:space="0" w:color="auto"/>
                <w:bottom w:val="none" w:sz="0" w:space="0" w:color="auto"/>
                <w:right w:val="none" w:sz="0" w:space="0" w:color="auto"/>
              </w:divBdr>
            </w:div>
            <w:div w:id="4912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069">
      <w:marLeft w:val="0"/>
      <w:marRight w:val="0"/>
      <w:marTop w:val="0"/>
      <w:marBottom w:val="0"/>
      <w:divBdr>
        <w:top w:val="none" w:sz="0" w:space="0" w:color="auto"/>
        <w:left w:val="none" w:sz="0" w:space="0" w:color="auto"/>
        <w:bottom w:val="none" w:sz="0" w:space="0" w:color="auto"/>
        <w:right w:val="none" w:sz="0" w:space="0" w:color="auto"/>
      </w:divBdr>
      <w:divsChild>
        <w:div w:id="491218195">
          <w:marLeft w:val="0"/>
          <w:marRight w:val="0"/>
          <w:marTop w:val="0"/>
          <w:marBottom w:val="0"/>
          <w:divBdr>
            <w:top w:val="none" w:sz="0" w:space="0" w:color="auto"/>
            <w:left w:val="none" w:sz="0" w:space="0" w:color="auto"/>
            <w:bottom w:val="none" w:sz="0" w:space="0" w:color="auto"/>
            <w:right w:val="none" w:sz="0" w:space="0" w:color="auto"/>
          </w:divBdr>
        </w:div>
      </w:divsChild>
    </w:div>
    <w:div w:id="491218071">
      <w:marLeft w:val="0"/>
      <w:marRight w:val="0"/>
      <w:marTop w:val="0"/>
      <w:marBottom w:val="0"/>
      <w:divBdr>
        <w:top w:val="none" w:sz="0" w:space="0" w:color="auto"/>
        <w:left w:val="none" w:sz="0" w:space="0" w:color="auto"/>
        <w:bottom w:val="none" w:sz="0" w:space="0" w:color="auto"/>
        <w:right w:val="none" w:sz="0" w:space="0" w:color="auto"/>
      </w:divBdr>
      <w:divsChild>
        <w:div w:id="491218187">
          <w:marLeft w:val="0"/>
          <w:marRight w:val="0"/>
          <w:marTop w:val="0"/>
          <w:marBottom w:val="0"/>
          <w:divBdr>
            <w:top w:val="none" w:sz="0" w:space="0" w:color="auto"/>
            <w:left w:val="none" w:sz="0" w:space="0" w:color="auto"/>
            <w:bottom w:val="none" w:sz="0" w:space="0" w:color="auto"/>
            <w:right w:val="none" w:sz="0" w:space="0" w:color="auto"/>
          </w:divBdr>
          <w:divsChild>
            <w:div w:id="491218119">
              <w:marLeft w:val="0"/>
              <w:marRight w:val="0"/>
              <w:marTop w:val="0"/>
              <w:marBottom w:val="0"/>
              <w:divBdr>
                <w:top w:val="none" w:sz="0" w:space="0" w:color="auto"/>
                <w:left w:val="none" w:sz="0" w:space="0" w:color="auto"/>
                <w:bottom w:val="none" w:sz="0" w:space="0" w:color="auto"/>
                <w:right w:val="none" w:sz="0" w:space="0" w:color="auto"/>
              </w:divBdr>
            </w:div>
            <w:div w:id="491218122">
              <w:marLeft w:val="0"/>
              <w:marRight w:val="0"/>
              <w:marTop w:val="0"/>
              <w:marBottom w:val="0"/>
              <w:divBdr>
                <w:top w:val="none" w:sz="0" w:space="0" w:color="auto"/>
                <w:left w:val="none" w:sz="0" w:space="0" w:color="auto"/>
                <w:bottom w:val="none" w:sz="0" w:space="0" w:color="auto"/>
                <w:right w:val="none" w:sz="0" w:space="0" w:color="auto"/>
              </w:divBdr>
            </w:div>
            <w:div w:id="491218154">
              <w:marLeft w:val="0"/>
              <w:marRight w:val="0"/>
              <w:marTop w:val="0"/>
              <w:marBottom w:val="0"/>
              <w:divBdr>
                <w:top w:val="none" w:sz="0" w:space="0" w:color="auto"/>
                <w:left w:val="none" w:sz="0" w:space="0" w:color="auto"/>
                <w:bottom w:val="none" w:sz="0" w:space="0" w:color="auto"/>
                <w:right w:val="none" w:sz="0" w:space="0" w:color="auto"/>
              </w:divBdr>
            </w:div>
            <w:div w:id="4912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078">
      <w:marLeft w:val="0"/>
      <w:marRight w:val="0"/>
      <w:marTop w:val="0"/>
      <w:marBottom w:val="0"/>
      <w:divBdr>
        <w:top w:val="none" w:sz="0" w:space="0" w:color="auto"/>
        <w:left w:val="none" w:sz="0" w:space="0" w:color="auto"/>
        <w:bottom w:val="none" w:sz="0" w:space="0" w:color="auto"/>
        <w:right w:val="none" w:sz="0" w:space="0" w:color="auto"/>
      </w:divBdr>
      <w:divsChild>
        <w:div w:id="491218177">
          <w:marLeft w:val="0"/>
          <w:marRight w:val="0"/>
          <w:marTop w:val="0"/>
          <w:marBottom w:val="0"/>
          <w:divBdr>
            <w:top w:val="none" w:sz="0" w:space="0" w:color="auto"/>
            <w:left w:val="none" w:sz="0" w:space="0" w:color="auto"/>
            <w:bottom w:val="none" w:sz="0" w:space="0" w:color="auto"/>
            <w:right w:val="none" w:sz="0" w:space="0" w:color="auto"/>
          </w:divBdr>
          <w:divsChild>
            <w:div w:id="491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083">
      <w:marLeft w:val="0"/>
      <w:marRight w:val="0"/>
      <w:marTop w:val="0"/>
      <w:marBottom w:val="0"/>
      <w:divBdr>
        <w:top w:val="none" w:sz="0" w:space="0" w:color="auto"/>
        <w:left w:val="none" w:sz="0" w:space="0" w:color="auto"/>
        <w:bottom w:val="none" w:sz="0" w:space="0" w:color="auto"/>
        <w:right w:val="none" w:sz="0" w:space="0" w:color="auto"/>
      </w:divBdr>
      <w:divsChild>
        <w:div w:id="491218056">
          <w:marLeft w:val="0"/>
          <w:marRight w:val="0"/>
          <w:marTop w:val="0"/>
          <w:marBottom w:val="0"/>
          <w:divBdr>
            <w:top w:val="none" w:sz="0" w:space="0" w:color="auto"/>
            <w:left w:val="none" w:sz="0" w:space="0" w:color="auto"/>
            <w:bottom w:val="none" w:sz="0" w:space="0" w:color="auto"/>
            <w:right w:val="none" w:sz="0" w:space="0" w:color="auto"/>
          </w:divBdr>
        </w:div>
        <w:div w:id="491218074">
          <w:marLeft w:val="0"/>
          <w:marRight w:val="0"/>
          <w:marTop w:val="0"/>
          <w:marBottom w:val="0"/>
          <w:divBdr>
            <w:top w:val="none" w:sz="0" w:space="0" w:color="auto"/>
            <w:left w:val="none" w:sz="0" w:space="0" w:color="auto"/>
            <w:bottom w:val="none" w:sz="0" w:space="0" w:color="auto"/>
            <w:right w:val="none" w:sz="0" w:space="0" w:color="auto"/>
          </w:divBdr>
        </w:div>
        <w:div w:id="491218079">
          <w:marLeft w:val="0"/>
          <w:marRight w:val="0"/>
          <w:marTop w:val="0"/>
          <w:marBottom w:val="0"/>
          <w:divBdr>
            <w:top w:val="none" w:sz="0" w:space="0" w:color="auto"/>
            <w:left w:val="none" w:sz="0" w:space="0" w:color="auto"/>
            <w:bottom w:val="none" w:sz="0" w:space="0" w:color="auto"/>
            <w:right w:val="none" w:sz="0" w:space="0" w:color="auto"/>
          </w:divBdr>
        </w:div>
        <w:div w:id="491218107">
          <w:marLeft w:val="0"/>
          <w:marRight w:val="0"/>
          <w:marTop w:val="0"/>
          <w:marBottom w:val="0"/>
          <w:divBdr>
            <w:top w:val="none" w:sz="0" w:space="0" w:color="auto"/>
            <w:left w:val="none" w:sz="0" w:space="0" w:color="auto"/>
            <w:bottom w:val="none" w:sz="0" w:space="0" w:color="auto"/>
            <w:right w:val="none" w:sz="0" w:space="0" w:color="auto"/>
          </w:divBdr>
        </w:div>
        <w:div w:id="491218110">
          <w:marLeft w:val="0"/>
          <w:marRight w:val="0"/>
          <w:marTop w:val="0"/>
          <w:marBottom w:val="0"/>
          <w:divBdr>
            <w:top w:val="none" w:sz="0" w:space="0" w:color="auto"/>
            <w:left w:val="none" w:sz="0" w:space="0" w:color="auto"/>
            <w:bottom w:val="none" w:sz="0" w:space="0" w:color="auto"/>
            <w:right w:val="none" w:sz="0" w:space="0" w:color="auto"/>
          </w:divBdr>
        </w:div>
        <w:div w:id="491218111">
          <w:marLeft w:val="0"/>
          <w:marRight w:val="0"/>
          <w:marTop w:val="0"/>
          <w:marBottom w:val="0"/>
          <w:divBdr>
            <w:top w:val="none" w:sz="0" w:space="0" w:color="auto"/>
            <w:left w:val="none" w:sz="0" w:space="0" w:color="auto"/>
            <w:bottom w:val="none" w:sz="0" w:space="0" w:color="auto"/>
            <w:right w:val="none" w:sz="0" w:space="0" w:color="auto"/>
          </w:divBdr>
        </w:div>
        <w:div w:id="491218116">
          <w:marLeft w:val="0"/>
          <w:marRight w:val="0"/>
          <w:marTop w:val="0"/>
          <w:marBottom w:val="0"/>
          <w:divBdr>
            <w:top w:val="none" w:sz="0" w:space="0" w:color="auto"/>
            <w:left w:val="none" w:sz="0" w:space="0" w:color="auto"/>
            <w:bottom w:val="none" w:sz="0" w:space="0" w:color="auto"/>
            <w:right w:val="none" w:sz="0" w:space="0" w:color="auto"/>
          </w:divBdr>
        </w:div>
        <w:div w:id="491218142">
          <w:marLeft w:val="0"/>
          <w:marRight w:val="0"/>
          <w:marTop w:val="0"/>
          <w:marBottom w:val="0"/>
          <w:divBdr>
            <w:top w:val="none" w:sz="0" w:space="0" w:color="auto"/>
            <w:left w:val="none" w:sz="0" w:space="0" w:color="auto"/>
            <w:bottom w:val="none" w:sz="0" w:space="0" w:color="auto"/>
            <w:right w:val="none" w:sz="0" w:space="0" w:color="auto"/>
          </w:divBdr>
        </w:div>
        <w:div w:id="491218156">
          <w:marLeft w:val="0"/>
          <w:marRight w:val="0"/>
          <w:marTop w:val="0"/>
          <w:marBottom w:val="0"/>
          <w:divBdr>
            <w:top w:val="none" w:sz="0" w:space="0" w:color="auto"/>
            <w:left w:val="none" w:sz="0" w:space="0" w:color="auto"/>
            <w:bottom w:val="none" w:sz="0" w:space="0" w:color="auto"/>
            <w:right w:val="none" w:sz="0" w:space="0" w:color="auto"/>
          </w:divBdr>
        </w:div>
        <w:div w:id="491218168">
          <w:marLeft w:val="0"/>
          <w:marRight w:val="0"/>
          <w:marTop w:val="0"/>
          <w:marBottom w:val="0"/>
          <w:divBdr>
            <w:top w:val="none" w:sz="0" w:space="0" w:color="auto"/>
            <w:left w:val="none" w:sz="0" w:space="0" w:color="auto"/>
            <w:bottom w:val="none" w:sz="0" w:space="0" w:color="auto"/>
            <w:right w:val="none" w:sz="0" w:space="0" w:color="auto"/>
          </w:divBdr>
        </w:div>
        <w:div w:id="491218169">
          <w:marLeft w:val="0"/>
          <w:marRight w:val="0"/>
          <w:marTop w:val="0"/>
          <w:marBottom w:val="0"/>
          <w:divBdr>
            <w:top w:val="none" w:sz="0" w:space="0" w:color="auto"/>
            <w:left w:val="none" w:sz="0" w:space="0" w:color="auto"/>
            <w:bottom w:val="none" w:sz="0" w:space="0" w:color="auto"/>
            <w:right w:val="none" w:sz="0" w:space="0" w:color="auto"/>
          </w:divBdr>
        </w:div>
        <w:div w:id="491218190">
          <w:marLeft w:val="0"/>
          <w:marRight w:val="0"/>
          <w:marTop w:val="0"/>
          <w:marBottom w:val="0"/>
          <w:divBdr>
            <w:top w:val="none" w:sz="0" w:space="0" w:color="auto"/>
            <w:left w:val="none" w:sz="0" w:space="0" w:color="auto"/>
            <w:bottom w:val="none" w:sz="0" w:space="0" w:color="auto"/>
            <w:right w:val="none" w:sz="0" w:space="0" w:color="auto"/>
          </w:divBdr>
        </w:div>
        <w:div w:id="491218194">
          <w:marLeft w:val="0"/>
          <w:marRight w:val="0"/>
          <w:marTop w:val="0"/>
          <w:marBottom w:val="0"/>
          <w:divBdr>
            <w:top w:val="none" w:sz="0" w:space="0" w:color="auto"/>
            <w:left w:val="none" w:sz="0" w:space="0" w:color="auto"/>
            <w:bottom w:val="none" w:sz="0" w:space="0" w:color="auto"/>
            <w:right w:val="none" w:sz="0" w:space="0" w:color="auto"/>
          </w:divBdr>
        </w:div>
        <w:div w:id="491218198">
          <w:marLeft w:val="0"/>
          <w:marRight w:val="0"/>
          <w:marTop w:val="0"/>
          <w:marBottom w:val="0"/>
          <w:divBdr>
            <w:top w:val="none" w:sz="0" w:space="0" w:color="auto"/>
            <w:left w:val="none" w:sz="0" w:space="0" w:color="auto"/>
            <w:bottom w:val="none" w:sz="0" w:space="0" w:color="auto"/>
            <w:right w:val="none" w:sz="0" w:space="0" w:color="auto"/>
          </w:divBdr>
        </w:div>
        <w:div w:id="491218204">
          <w:marLeft w:val="0"/>
          <w:marRight w:val="0"/>
          <w:marTop w:val="0"/>
          <w:marBottom w:val="0"/>
          <w:divBdr>
            <w:top w:val="none" w:sz="0" w:space="0" w:color="auto"/>
            <w:left w:val="none" w:sz="0" w:space="0" w:color="auto"/>
            <w:bottom w:val="none" w:sz="0" w:space="0" w:color="auto"/>
            <w:right w:val="none" w:sz="0" w:space="0" w:color="auto"/>
          </w:divBdr>
        </w:div>
      </w:divsChild>
    </w:div>
    <w:div w:id="491218087">
      <w:marLeft w:val="0"/>
      <w:marRight w:val="0"/>
      <w:marTop w:val="0"/>
      <w:marBottom w:val="0"/>
      <w:divBdr>
        <w:top w:val="none" w:sz="0" w:space="0" w:color="auto"/>
        <w:left w:val="none" w:sz="0" w:space="0" w:color="auto"/>
        <w:bottom w:val="none" w:sz="0" w:space="0" w:color="auto"/>
        <w:right w:val="none" w:sz="0" w:space="0" w:color="auto"/>
      </w:divBdr>
      <w:divsChild>
        <w:div w:id="491218157">
          <w:marLeft w:val="0"/>
          <w:marRight w:val="0"/>
          <w:marTop w:val="0"/>
          <w:marBottom w:val="0"/>
          <w:divBdr>
            <w:top w:val="none" w:sz="0" w:space="0" w:color="auto"/>
            <w:left w:val="none" w:sz="0" w:space="0" w:color="auto"/>
            <w:bottom w:val="none" w:sz="0" w:space="0" w:color="auto"/>
            <w:right w:val="none" w:sz="0" w:space="0" w:color="auto"/>
          </w:divBdr>
          <w:divsChild>
            <w:div w:id="491218073">
              <w:marLeft w:val="0"/>
              <w:marRight w:val="0"/>
              <w:marTop w:val="0"/>
              <w:marBottom w:val="0"/>
              <w:divBdr>
                <w:top w:val="none" w:sz="0" w:space="0" w:color="auto"/>
                <w:left w:val="none" w:sz="0" w:space="0" w:color="auto"/>
                <w:bottom w:val="none" w:sz="0" w:space="0" w:color="auto"/>
                <w:right w:val="none" w:sz="0" w:space="0" w:color="auto"/>
              </w:divBdr>
            </w:div>
            <w:div w:id="491218081">
              <w:marLeft w:val="0"/>
              <w:marRight w:val="0"/>
              <w:marTop w:val="0"/>
              <w:marBottom w:val="0"/>
              <w:divBdr>
                <w:top w:val="none" w:sz="0" w:space="0" w:color="auto"/>
                <w:left w:val="none" w:sz="0" w:space="0" w:color="auto"/>
                <w:bottom w:val="none" w:sz="0" w:space="0" w:color="auto"/>
                <w:right w:val="none" w:sz="0" w:space="0" w:color="auto"/>
              </w:divBdr>
            </w:div>
            <w:div w:id="4912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40">
      <w:marLeft w:val="0"/>
      <w:marRight w:val="0"/>
      <w:marTop w:val="0"/>
      <w:marBottom w:val="0"/>
      <w:divBdr>
        <w:top w:val="none" w:sz="0" w:space="0" w:color="auto"/>
        <w:left w:val="none" w:sz="0" w:space="0" w:color="auto"/>
        <w:bottom w:val="none" w:sz="0" w:space="0" w:color="auto"/>
        <w:right w:val="none" w:sz="0" w:space="0" w:color="auto"/>
      </w:divBdr>
      <w:divsChild>
        <w:div w:id="491218113">
          <w:marLeft w:val="0"/>
          <w:marRight w:val="0"/>
          <w:marTop w:val="0"/>
          <w:marBottom w:val="0"/>
          <w:divBdr>
            <w:top w:val="none" w:sz="0" w:space="0" w:color="auto"/>
            <w:left w:val="none" w:sz="0" w:space="0" w:color="auto"/>
            <w:bottom w:val="none" w:sz="0" w:space="0" w:color="auto"/>
            <w:right w:val="none" w:sz="0" w:space="0" w:color="auto"/>
          </w:divBdr>
        </w:div>
      </w:divsChild>
    </w:div>
    <w:div w:id="491218145">
      <w:marLeft w:val="0"/>
      <w:marRight w:val="0"/>
      <w:marTop w:val="0"/>
      <w:marBottom w:val="0"/>
      <w:divBdr>
        <w:top w:val="none" w:sz="0" w:space="0" w:color="auto"/>
        <w:left w:val="none" w:sz="0" w:space="0" w:color="auto"/>
        <w:bottom w:val="none" w:sz="0" w:space="0" w:color="auto"/>
        <w:right w:val="none" w:sz="0" w:space="0" w:color="auto"/>
      </w:divBdr>
      <w:divsChild>
        <w:div w:id="491218093">
          <w:marLeft w:val="0"/>
          <w:marRight w:val="0"/>
          <w:marTop w:val="0"/>
          <w:marBottom w:val="0"/>
          <w:divBdr>
            <w:top w:val="none" w:sz="0" w:space="0" w:color="auto"/>
            <w:left w:val="none" w:sz="0" w:space="0" w:color="auto"/>
            <w:bottom w:val="none" w:sz="0" w:space="0" w:color="auto"/>
            <w:right w:val="none" w:sz="0" w:space="0" w:color="auto"/>
          </w:divBdr>
          <w:divsChild>
            <w:div w:id="4912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50">
      <w:marLeft w:val="0"/>
      <w:marRight w:val="0"/>
      <w:marTop w:val="0"/>
      <w:marBottom w:val="0"/>
      <w:divBdr>
        <w:top w:val="none" w:sz="0" w:space="0" w:color="auto"/>
        <w:left w:val="none" w:sz="0" w:space="0" w:color="auto"/>
        <w:bottom w:val="none" w:sz="0" w:space="0" w:color="auto"/>
        <w:right w:val="none" w:sz="0" w:space="0" w:color="auto"/>
      </w:divBdr>
      <w:divsChild>
        <w:div w:id="491218055">
          <w:marLeft w:val="0"/>
          <w:marRight w:val="0"/>
          <w:marTop w:val="0"/>
          <w:marBottom w:val="0"/>
          <w:divBdr>
            <w:top w:val="none" w:sz="0" w:space="0" w:color="auto"/>
            <w:left w:val="none" w:sz="0" w:space="0" w:color="auto"/>
            <w:bottom w:val="none" w:sz="0" w:space="0" w:color="auto"/>
            <w:right w:val="none" w:sz="0" w:space="0" w:color="auto"/>
          </w:divBdr>
          <w:divsChild>
            <w:div w:id="491218075">
              <w:marLeft w:val="0"/>
              <w:marRight w:val="0"/>
              <w:marTop w:val="0"/>
              <w:marBottom w:val="0"/>
              <w:divBdr>
                <w:top w:val="none" w:sz="0" w:space="0" w:color="auto"/>
                <w:left w:val="none" w:sz="0" w:space="0" w:color="auto"/>
                <w:bottom w:val="none" w:sz="0" w:space="0" w:color="auto"/>
                <w:right w:val="none" w:sz="0" w:space="0" w:color="auto"/>
              </w:divBdr>
            </w:div>
            <w:div w:id="491218129">
              <w:marLeft w:val="0"/>
              <w:marRight w:val="0"/>
              <w:marTop w:val="0"/>
              <w:marBottom w:val="0"/>
              <w:divBdr>
                <w:top w:val="none" w:sz="0" w:space="0" w:color="auto"/>
                <w:left w:val="none" w:sz="0" w:space="0" w:color="auto"/>
                <w:bottom w:val="none" w:sz="0" w:space="0" w:color="auto"/>
                <w:right w:val="none" w:sz="0" w:space="0" w:color="auto"/>
              </w:divBdr>
            </w:div>
            <w:div w:id="491218146">
              <w:marLeft w:val="0"/>
              <w:marRight w:val="0"/>
              <w:marTop w:val="0"/>
              <w:marBottom w:val="0"/>
              <w:divBdr>
                <w:top w:val="none" w:sz="0" w:space="0" w:color="auto"/>
                <w:left w:val="none" w:sz="0" w:space="0" w:color="auto"/>
                <w:bottom w:val="none" w:sz="0" w:space="0" w:color="auto"/>
                <w:right w:val="none" w:sz="0" w:space="0" w:color="auto"/>
              </w:divBdr>
            </w:div>
            <w:div w:id="491218163">
              <w:marLeft w:val="0"/>
              <w:marRight w:val="0"/>
              <w:marTop w:val="0"/>
              <w:marBottom w:val="0"/>
              <w:divBdr>
                <w:top w:val="none" w:sz="0" w:space="0" w:color="auto"/>
                <w:left w:val="none" w:sz="0" w:space="0" w:color="auto"/>
                <w:bottom w:val="none" w:sz="0" w:space="0" w:color="auto"/>
                <w:right w:val="none" w:sz="0" w:space="0" w:color="auto"/>
              </w:divBdr>
            </w:div>
            <w:div w:id="4912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55">
      <w:marLeft w:val="0"/>
      <w:marRight w:val="0"/>
      <w:marTop w:val="0"/>
      <w:marBottom w:val="0"/>
      <w:divBdr>
        <w:top w:val="none" w:sz="0" w:space="0" w:color="auto"/>
        <w:left w:val="none" w:sz="0" w:space="0" w:color="auto"/>
        <w:bottom w:val="none" w:sz="0" w:space="0" w:color="auto"/>
        <w:right w:val="none" w:sz="0" w:space="0" w:color="auto"/>
      </w:divBdr>
      <w:divsChild>
        <w:div w:id="491218210">
          <w:marLeft w:val="0"/>
          <w:marRight w:val="0"/>
          <w:marTop w:val="0"/>
          <w:marBottom w:val="0"/>
          <w:divBdr>
            <w:top w:val="none" w:sz="0" w:space="0" w:color="auto"/>
            <w:left w:val="none" w:sz="0" w:space="0" w:color="auto"/>
            <w:bottom w:val="none" w:sz="0" w:space="0" w:color="auto"/>
            <w:right w:val="none" w:sz="0" w:space="0" w:color="auto"/>
          </w:divBdr>
          <w:divsChild>
            <w:div w:id="491218117">
              <w:marLeft w:val="0"/>
              <w:marRight w:val="0"/>
              <w:marTop w:val="0"/>
              <w:marBottom w:val="0"/>
              <w:divBdr>
                <w:top w:val="none" w:sz="0" w:space="0" w:color="auto"/>
                <w:left w:val="none" w:sz="0" w:space="0" w:color="auto"/>
                <w:bottom w:val="none" w:sz="0" w:space="0" w:color="auto"/>
                <w:right w:val="none" w:sz="0" w:space="0" w:color="auto"/>
              </w:divBdr>
            </w:div>
            <w:div w:id="491218135">
              <w:marLeft w:val="0"/>
              <w:marRight w:val="0"/>
              <w:marTop w:val="0"/>
              <w:marBottom w:val="0"/>
              <w:divBdr>
                <w:top w:val="none" w:sz="0" w:space="0" w:color="auto"/>
                <w:left w:val="none" w:sz="0" w:space="0" w:color="auto"/>
                <w:bottom w:val="none" w:sz="0" w:space="0" w:color="auto"/>
                <w:right w:val="none" w:sz="0" w:space="0" w:color="auto"/>
              </w:divBdr>
            </w:div>
            <w:div w:id="491218211">
              <w:marLeft w:val="0"/>
              <w:marRight w:val="0"/>
              <w:marTop w:val="0"/>
              <w:marBottom w:val="0"/>
              <w:divBdr>
                <w:top w:val="none" w:sz="0" w:space="0" w:color="auto"/>
                <w:left w:val="none" w:sz="0" w:space="0" w:color="auto"/>
                <w:bottom w:val="none" w:sz="0" w:space="0" w:color="auto"/>
                <w:right w:val="none" w:sz="0" w:space="0" w:color="auto"/>
              </w:divBdr>
            </w:div>
            <w:div w:id="4912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59">
      <w:marLeft w:val="0"/>
      <w:marRight w:val="0"/>
      <w:marTop w:val="0"/>
      <w:marBottom w:val="0"/>
      <w:divBdr>
        <w:top w:val="none" w:sz="0" w:space="0" w:color="auto"/>
        <w:left w:val="none" w:sz="0" w:space="0" w:color="auto"/>
        <w:bottom w:val="none" w:sz="0" w:space="0" w:color="auto"/>
        <w:right w:val="none" w:sz="0" w:space="0" w:color="auto"/>
      </w:divBdr>
      <w:divsChild>
        <w:div w:id="491218054">
          <w:marLeft w:val="0"/>
          <w:marRight w:val="0"/>
          <w:marTop w:val="0"/>
          <w:marBottom w:val="0"/>
          <w:divBdr>
            <w:top w:val="none" w:sz="0" w:space="0" w:color="auto"/>
            <w:left w:val="none" w:sz="0" w:space="0" w:color="auto"/>
            <w:bottom w:val="none" w:sz="0" w:space="0" w:color="auto"/>
            <w:right w:val="none" w:sz="0" w:space="0" w:color="auto"/>
          </w:divBdr>
        </w:div>
        <w:div w:id="491218062">
          <w:marLeft w:val="0"/>
          <w:marRight w:val="0"/>
          <w:marTop w:val="0"/>
          <w:marBottom w:val="0"/>
          <w:divBdr>
            <w:top w:val="none" w:sz="0" w:space="0" w:color="auto"/>
            <w:left w:val="none" w:sz="0" w:space="0" w:color="auto"/>
            <w:bottom w:val="none" w:sz="0" w:space="0" w:color="auto"/>
            <w:right w:val="none" w:sz="0" w:space="0" w:color="auto"/>
          </w:divBdr>
        </w:div>
        <w:div w:id="491218063">
          <w:marLeft w:val="0"/>
          <w:marRight w:val="0"/>
          <w:marTop w:val="0"/>
          <w:marBottom w:val="0"/>
          <w:divBdr>
            <w:top w:val="none" w:sz="0" w:space="0" w:color="auto"/>
            <w:left w:val="none" w:sz="0" w:space="0" w:color="auto"/>
            <w:bottom w:val="none" w:sz="0" w:space="0" w:color="auto"/>
            <w:right w:val="none" w:sz="0" w:space="0" w:color="auto"/>
          </w:divBdr>
        </w:div>
        <w:div w:id="491218076">
          <w:marLeft w:val="0"/>
          <w:marRight w:val="0"/>
          <w:marTop w:val="0"/>
          <w:marBottom w:val="0"/>
          <w:divBdr>
            <w:top w:val="none" w:sz="0" w:space="0" w:color="auto"/>
            <w:left w:val="none" w:sz="0" w:space="0" w:color="auto"/>
            <w:bottom w:val="none" w:sz="0" w:space="0" w:color="auto"/>
            <w:right w:val="none" w:sz="0" w:space="0" w:color="auto"/>
          </w:divBdr>
        </w:div>
        <w:div w:id="491218082">
          <w:marLeft w:val="0"/>
          <w:marRight w:val="0"/>
          <w:marTop w:val="0"/>
          <w:marBottom w:val="0"/>
          <w:divBdr>
            <w:top w:val="none" w:sz="0" w:space="0" w:color="auto"/>
            <w:left w:val="none" w:sz="0" w:space="0" w:color="auto"/>
            <w:bottom w:val="none" w:sz="0" w:space="0" w:color="auto"/>
            <w:right w:val="none" w:sz="0" w:space="0" w:color="auto"/>
          </w:divBdr>
        </w:div>
        <w:div w:id="491218085">
          <w:marLeft w:val="0"/>
          <w:marRight w:val="0"/>
          <w:marTop w:val="0"/>
          <w:marBottom w:val="0"/>
          <w:divBdr>
            <w:top w:val="none" w:sz="0" w:space="0" w:color="auto"/>
            <w:left w:val="none" w:sz="0" w:space="0" w:color="auto"/>
            <w:bottom w:val="none" w:sz="0" w:space="0" w:color="auto"/>
            <w:right w:val="none" w:sz="0" w:space="0" w:color="auto"/>
          </w:divBdr>
        </w:div>
        <w:div w:id="491218090">
          <w:marLeft w:val="0"/>
          <w:marRight w:val="0"/>
          <w:marTop w:val="0"/>
          <w:marBottom w:val="0"/>
          <w:divBdr>
            <w:top w:val="none" w:sz="0" w:space="0" w:color="auto"/>
            <w:left w:val="none" w:sz="0" w:space="0" w:color="auto"/>
            <w:bottom w:val="none" w:sz="0" w:space="0" w:color="auto"/>
            <w:right w:val="none" w:sz="0" w:space="0" w:color="auto"/>
          </w:divBdr>
        </w:div>
        <w:div w:id="491218091">
          <w:marLeft w:val="0"/>
          <w:marRight w:val="0"/>
          <w:marTop w:val="0"/>
          <w:marBottom w:val="0"/>
          <w:divBdr>
            <w:top w:val="none" w:sz="0" w:space="0" w:color="auto"/>
            <w:left w:val="none" w:sz="0" w:space="0" w:color="auto"/>
            <w:bottom w:val="none" w:sz="0" w:space="0" w:color="auto"/>
            <w:right w:val="none" w:sz="0" w:space="0" w:color="auto"/>
          </w:divBdr>
        </w:div>
        <w:div w:id="491218094">
          <w:marLeft w:val="0"/>
          <w:marRight w:val="0"/>
          <w:marTop w:val="0"/>
          <w:marBottom w:val="0"/>
          <w:divBdr>
            <w:top w:val="none" w:sz="0" w:space="0" w:color="auto"/>
            <w:left w:val="none" w:sz="0" w:space="0" w:color="auto"/>
            <w:bottom w:val="none" w:sz="0" w:space="0" w:color="auto"/>
            <w:right w:val="none" w:sz="0" w:space="0" w:color="auto"/>
          </w:divBdr>
        </w:div>
        <w:div w:id="491218096">
          <w:marLeft w:val="0"/>
          <w:marRight w:val="0"/>
          <w:marTop w:val="0"/>
          <w:marBottom w:val="0"/>
          <w:divBdr>
            <w:top w:val="none" w:sz="0" w:space="0" w:color="auto"/>
            <w:left w:val="none" w:sz="0" w:space="0" w:color="auto"/>
            <w:bottom w:val="none" w:sz="0" w:space="0" w:color="auto"/>
            <w:right w:val="none" w:sz="0" w:space="0" w:color="auto"/>
          </w:divBdr>
        </w:div>
        <w:div w:id="491218098">
          <w:marLeft w:val="0"/>
          <w:marRight w:val="0"/>
          <w:marTop w:val="0"/>
          <w:marBottom w:val="0"/>
          <w:divBdr>
            <w:top w:val="none" w:sz="0" w:space="0" w:color="auto"/>
            <w:left w:val="none" w:sz="0" w:space="0" w:color="auto"/>
            <w:bottom w:val="none" w:sz="0" w:space="0" w:color="auto"/>
            <w:right w:val="none" w:sz="0" w:space="0" w:color="auto"/>
          </w:divBdr>
        </w:div>
        <w:div w:id="491218102">
          <w:marLeft w:val="0"/>
          <w:marRight w:val="0"/>
          <w:marTop w:val="0"/>
          <w:marBottom w:val="0"/>
          <w:divBdr>
            <w:top w:val="none" w:sz="0" w:space="0" w:color="auto"/>
            <w:left w:val="none" w:sz="0" w:space="0" w:color="auto"/>
            <w:bottom w:val="none" w:sz="0" w:space="0" w:color="auto"/>
            <w:right w:val="none" w:sz="0" w:space="0" w:color="auto"/>
          </w:divBdr>
        </w:div>
        <w:div w:id="491218108">
          <w:marLeft w:val="0"/>
          <w:marRight w:val="0"/>
          <w:marTop w:val="0"/>
          <w:marBottom w:val="0"/>
          <w:divBdr>
            <w:top w:val="none" w:sz="0" w:space="0" w:color="auto"/>
            <w:left w:val="none" w:sz="0" w:space="0" w:color="auto"/>
            <w:bottom w:val="none" w:sz="0" w:space="0" w:color="auto"/>
            <w:right w:val="none" w:sz="0" w:space="0" w:color="auto"/>
          </w:divBdr>
        </w:div>
        <w:div w:id="491218118">
          <w:marLeft w:val="0"/>
          <w:marRight w:val="0"/>
          <w:marTop w:val="0"/>
          <w:marBottom w:val="0"/>
          <w:divBdr>
            <w:top w:val="none" w:sz="0" w:space="0" w:color="auto"/>
            <w:left w:val="none" w:sz="0" w:space="0" w:color="auto"/>
            <w:bottom w:val="none" w:sz="0" w:space="0" w:color="auto"/>
            <w:right w:val="none" w:sz="0" w:space="0" w:color="auto"/>
          </w:divBdr>
        </w:div>
        <w:div w:id="491218123">
          <w:marLeft w:val="0"/>
          <w:marRight w:val="0"/>
          <w:marTop w:val="0"/>
          <w:marBottom w:val="0"/>
          <w:divBdr>
            <w:top w:val="none" w:sz="0" w:space="0" w:color="auto"/>
            <w:left w:val="none" w:sz="0" w:space="0" w:color="auto"/>
            <w:bottom w:val="none" w:sz="0" w:space="0" w:color="auto"/>
            <w:right w:val="none" w:sz="0" w:space="0" w:color="auto"/>
          </w:divBdr>
        </w:div>
        <w:div w:id="491218125">
          <w:marLeft w:val="0"/>
          <w:marRight w:val="0"/>
          <w:marTop w:val="0"/>
          <w:marBottom w:val="0"/>
          <w:divBdr>
            <w:top w:val="none" w:sz="0" w:space="0" w:color="auto"/>
            <w:left w:val="none" w:sz="0" w:space="0" w:color="auto"/>
            <w:bottom w:val="none" w:sz="0" w:space="0" w:color="auto"/>
            <w:right w:val="none" w:sz="0" w:space="0" w:color="auto"/>
          </w:divBdr>
        </w:div>
        <w:div w:id="491218127">
          <w:marLeft w:val="0"/>
          <w:marRight w:val="0"/>
          <w:marTop w:val="0"/>
          <w:marBottom w:val="0"/>
          <w:divBdr>
            <w:top w:val="none" w:sz="0" w:space="0" w:color="auto"/>
            <w:left w:val="none" w:sz="0" w:space="0" w:color="auto"/>
            <w:bottom w:val="none" w:sz="0" w:space="0" w:color="auto"/>
            <w:right w:val="none" w:sz="0" w:space="0" w:color="auto"/>
          </w:divBdr>
        </w:div>
        <w:div w:id="491218131">
          <w:marLeft w:val="0"/>
          <w:marRight w:val="0"/>
          <w:marTop w:val="0"/>
          <w:marBottom w:val="0"/>
          <w:divBdr>
            <w:top w:val="none" w:sz="0" w:space="0" w:color="auto"/>
            <w:left w:val="none" w:sz="0" w:space="0" w:color="auto"/>
            <w:bottom w:val="none" w:sz="0" w:space="0" w:color="auto"/>
            <w:right w:val="none" w:sz="0" w:space="0" w:color="auto"/>
          </w:divBdr>
        </w:div>
        <w:div w:id="491218137">
          <w:marLeft w:val="0"/>
          <w:marRight w:val="0"/>
          <w:marTop w:val="0"/>
          <w:marBottom w:val="0"/>
          <w:divBdr>
            <w:top w:val="none" w:sz="0" w:space="0" w:color="auto"/>
            <w:left w:val="none" w:sz="0" w:space="0" w:color="auto"/>
            <w:bottom w:val="none" w:sz="0" w:space="0" w:color="auto"/>
            <w:right w:val="none" w:sz="0" w:space="0" w:color="auto"/>
          </w:divBdr>
        </w:div>
        <w:div w:id="491218138">
          <w:marLeft w:val="0"/>
          <w:marRight w:val="0"/>
          <w:marTop w:val="0"/>
          <w:marBottom w:val="0"/>
          <w:divBdr>
            <w:top w:val="none" w:sz="0" w:space="0" w:color="auto"/>
            <w:left w:val="none" w:sz="0" w:space="0" w:color="auto"/>
            <w:bottom w:val="none" w:sz="0" w:space="0" w:color="auto"/>
            <w:right w:val="none" w:sz="0" w:space="0" w:color="auto"/>
          </w:divBdr>
        </w:div>
        <w:div w:id="491218148">
          <w:marLeft w:val="0"/>
          <w:marRight w:val="0"/>
          <w:marTop w:val="0"/>
          <w:marBottom w:val="0"/>
          <w:divBdr>
            <w:top w:val="none" w:sz="0" w:space="0" w:color="auto"/>
            <w:left w:val="none" w:sz="0" w:space="0" w:color="auto"/>
            <w:bottom w:val="none" w:sz="0" w:space="0" w:color="auto"/>
            <w:right w:val="none" w:sz="0" w:space="0" w:color="auto"/>
          </w:divBdr>
        </w:div>
        <w:div w:id="491218158">
          <w:marLeft w:val="0"/>
          <w:marRight w:val="0"/>
          <w:marTop w:val="0"/>
          <w:marBottom w:val="0"/>
          <w:divBdr>
            <w:top w:val="none" w:sz="0" w:space="0" w:color="auto"/>
            <w:left w:val="none" w:sz="0" w:space="0" w:color="auto"/>
            <w:bottom w:val="none" w:sz="0" w:space="0" w:color="auto"/>
            <w:right w:val="none" w:sz="0" w:space="0" w:color="auto"/>
          </w:divBdr>
        </w:div>
        <w:div w:id="491218167">
          <w:marLeft w:val="0"/>
          <w:marRight w:val="0"/>
          <w:marTop w:val="0"/>
          <w:marBottom w:val="0"/>
          <w:divBdr>
            <w:top w:val="none" w:sz="0" w:space="0" w:color="auto"/>
            <w:left w:val="none" w:sz="0" w:space="0" w:color="auto"/>
            <w:bottom w:val="none" w:sz="0" w:space="0" w:color="auto"/>
            <w:right w:val="none" w:sz="0" w:space="0" w:color="auto"/>
          </w:divBdr>
        </w:div>
        <w:div w:id="491218172">
          <w:marLeft w:val="0"/>
          <w:marRight w:val="0"/>
          <w:marTop w:val="0"/>
          <w:marBottom w:val="0"/>
          <w:divBdr>
            <w:top w:val="none" w:sz="0" w:space="0" w:color="auto"/>
            <w:left w:val="none" w:sz="0" w:space="0" w:color="auto"/>
            <w:bottom w:val="none" w:sz="0" w:space="0" w:color="auto"/>
            <w:right w:val="none" w:sz="0" w:space="0" w:color="auto"/>
          </w:divBdr>
        </w:div>
        <w:div w:id="491218174">
          <w:marLeft w:val="0"/>
          <w:marRight w:val="0"/>
          <w:marTop w:val="0"/>
          <w:marBottom w:val="0"/>
          <w:divBdr>
            <w:top w:val="none" w:sz="0" w:space="0" w:color="auto"/>
            <w:left w:val="none" w:sz="0" w:space="0" w:color="auto"/>
            <w:bottom w:val="none" w:sz="0" w:space="0" w:color="auto"/>
            <w:right w:val="none" w:sz="0" w:space="0" w:color="auto"/>
          </w:divBdr>
        </w:div>
        <w:div w:id="491218182">
          <w:marLeft w:val="0"/>
          <w:marRight w:val="0"/>
          <w:marTop w:val="0"/>
          <w:marBottom w:val="0"/>
          <w:divBdr>
            <w:top w:val="none" w:sz="0" w:space="0" w:color="auto"/>
            <w:left w:val="none" w:sz="0" w:space="0" w:color="auto"/>
            <w:bottom w:val="none" w:sz="0" w:space="0" w:color="auto"/>
            <w:right w:val="none" w:sz="0" w:space="0" w:color="auto"/>
          </w:divBdr>
        </w:div>
        <w:div w:id="491218184">
          <w:marLeft w:val="0"/>
          <w:marRight w:val="0"/>
          <w:marTop w:val="0"/>
          <w:marBottom w:val="0"/>
          <w:divBdr>
            <w:top w:val="none" w:sz="0" w:space="0" w:color="auto"/>
            <w:left w:val="none" w:sz="0" w:space="0" w:color="auto"/>
            <w:bottom w:val="none" w:sz="0" w:space="0" w:color="auto"/>
            <w:right w:val="none" w:sz="0" w:space="0" w:color="auto"/>
          </w:divBdr>
        </w:div>
        <w:div w:id="491218188">
          <w:marLeft w:val="0"/>
          <w:marRight w:val="0"/>
          <w:marTop w:val="0"/>
          <w:marBottom w:val="0"/>
          <w:divBdr>
            <w:top w:val="none" w:sz="0" w:space="0" w:color="auto"/>
            <w:left w:val="none" w:sz="0" w:space="0" w:color="auto"/>
            <w:bottom w:val="none" w:sz="0" w:space="0" w:color="auto"/>
            <w:right w:val="none" w:sz="0" w:space="0" w:color="auto"/>
          </w:divBdr>
        </w:div>
        <w:div w:id="491218189">
          <w:marLeft w:val="0"/>
          <w:marRight w:val="0"/>
          <w:marTop w:val="0"/>
          <w:marBottom w:val="0"/>
          <w:divBdr>
            <w:top w:val="none" w:sz="0" w:space="0" w:color="auto"/>
            <w:left w:val="none" w:sz="0" w:space="0" w:color="auto"/>
            <w:bottom w:val="none" w:sz="0" w:space="0" w:color="auto"/>
            <w:right w:val="none" w:sz="0" w:space="0" w:color="auto"/>
          </w:divBdr>
        </w:div>
        <w:div w:id="491218191">
          <w:marLeft w:val="0"/>
          <w:marRight w:val="0"/>
          <w:marTop w:val="0"/>
          <w:marBottom w:val="0"/>
          <w:divBdr>
            <w:top w:val="none" w:sz="0" w:space="0" w:color="auto"/>
            <w:left w:val="none" w:sz="0" w:space="0" w:color="auto"/>
            <w:bottom w:val="none" w:sz="0" w:space="0" w:color="auto"/>
            <w:right w:val="none" w:sz="0" w:space="0" w:color="auto"/>
          </w:divBdr>
        </w:div>
        <w:div w:id="491218192">
          <w:marLeft w:val="0"/>
          <w:marRight w:val="0"/>
          <w:marTop w:val="0"/>
          <w:marBottom w:val="0"/>
          <w:divBdr>
            <w:top w:val="none" w:sz="0" w:space="0" w:color="auto"/>
            <w:left w:val="none" w:sz="0" w:space="0" w:color="auto"/>
            <w:bottom w:val="none" w:sz="0" w:space="0" w:color="auto"/>
            <w:right w:val="none" w:sz="0" w:space="0" w:color="auto"/>
          </w:divBdr>
        </w:div>
        <w:div w:id="491218203">
          <w:marLeft w:val="0"/>
          <w:marRight w:val="0"/>
          <w:marTop w:val="0"/>
          <w:marBottom w:val="0"/>
          <w:divBdr>
            <w:top w:val="none" w:sz="0" w:space="0" w:color="auto"/>
            <w:left w:val="none" w:sz="0" w:space="0" w:color="auto"/>
            <w:bottom w:val="none" w:sz="0" w:space="0" w:color="auto"/>
            <w:right w:val="none" w:sz="0" w:space="0" w:color="auto"/>
          </w:divBdr>
        </w:div>
        <w:div w:id="491218212">
          <w:marLeft w:val="0"/>
          <w:marRight w:val="0"/>
          <w:marTop w:val="0"/>
          <w:marBottom w:val="0"/>
          <w:divBdr>
            <w:top w:val="none" w:sz="0" w:space="0" w:color="auto"/>
            <w:left w:val="none" w:sz="0" w:space="0" w:color="auto"/>
            <w:bottom w:val="none" w:sz="0" w:space="0" w:color="auto"/>
            <w:right w:val="none" w:sz="0" w:space="0" w:color="auto"/>
          </w:divBdr>
        </w:div>
        <w:div w:id="491218215">
          <w:marLeft w:val="0"/>
          <w:marRight w:val="0"/>
          <w:marTop w:val="0"/>
          <w:marBottom w:val="0"/>
          <w:divBdr>
            <w:top w:val="none" w:sz="0" w:space="0" w:color="auto"/>
            <w:left w:val="none" w:sz="0" w:space="0" w:color="auto"/>
            <w:bottom w:val="none" w:sz="0" w:space="0" w:color="auto"/>
            <w:right w:val="none" w:sz="0" w:space="0" w:color="auto"/>
          </w:divBdr>
        </w:div>
        <w:div w:id="491218216">
          <w:marLeft w:val="0"/>
          <w:marRight w:val="0"/>
          <w:marTop w:val="0"/>
          <w:marBottom w:val="0"/>
          <w:divBdr>
            <w:top w:val="none" w:sz="0" w:space="0" w:color="auto"/>
            <w:left w:val="none" w:sz="0" w:space="0" w:color="auto"/>
            <w:bottom w:val="none" w:sz="0" w:space="0" w:color="auto"/>
            <w:right w:val="none" w:sz="0" w:space="0" w:color="auto"/>
          </w:divBdr>
        </w:div>
        <w:div w:id="491218218">
          <w:marLeft w:val="0"/>
          <w:marRight w:val="0"/>
          <w:marTop w:val="0"/>
          <w:marBottom w:val="0"/>
          <w:divBdr>
            <w:top w:val="none" w:sz="0" w:space="0" w:color="auto"/>
            <w:left w:val="none" w:sz="0" w:space="0" w:color="auto"/>
            <w:bottom w:val="none" w:sz="0" w:space="0" w:color="auto"/>
            <w:right w:val="none" w:sz="0" w:space="0" w:color="auto"/>
          </w:divBdr>
        </w:div>
        <w:div w:id="491218224">
          <w:marLeft w:val="0"/>
          <w:marRight w:val="0"/>
          <w:marTop w:val="0"/>
          <w:marBottom w:val="0"/>
          <w:divBdr>
            <w:top w:val="none" w:sz="0" w:space="0" w:color="auto"/>
            <w:left w:val="none" w:sz="0" w:space="0" w:color="auto"/>
            <w:bottom w:val="none" w:sz="0" w:space="0" w:color="auto"/>
            <w:right w:val="none" w:sz="0" w:space="0" w:color="auto"/>
          </w:divBdr>
        </w:div>
        <w:div w:id="491218231">
          <w:marLeft w:val="0"/>
          <w:marRight w:val="0"/>
          <w:marTop w:val="0"/>
          <w:marBottom w:val="0"/>
          <w:divBdr>
            <w:top w:val="none" w:sz="0" w:space="0" w:color="auto"/>
            <w:left w:val="none" w:sz="0" w:space="0" w:color="auto"/>
            <w:bottom w:val="none" w:sz="0" w:space="0" w:color="auto"/>
            <w:right w:val="none" w:sz="0" w:space="0" w:color="auto"/>
          </w:divBdr>
        </w:div>
        <w:div w:id="491218234">
          <w:marLeft w:val="0"/>
          <w:marRight w:val="0"/>
          <w:marTop w:val="0"/>
          <w:marBottom w:val="0"/>
          <w:divBdr>
            <w:top w:val="none" w:sz="0" w:space="0" w:color="auto"/>
            <w:left w:val="none" w:sz="0" w:space="0" w:color="auto"/>
            <w:bottom w:val="none" w:sz="0" w:space="0" w:color="auto"/>
            <w:right w:val="none" w:sz="0" w:space="0" w:color="auto"/>
          </w:divBdr>
        </w:div>
        <w:div w:id="491218235">
          <w:marLeft w:val="0"/>
          <w:marRight w:val="0"/>
          <w:marTop w:val="0"/>
          <w:marBottom w:val="0"/>
          <w:divBdr>
            <w:top w:val="none" w:sz="0" w:space="0" w:color="auto"/>
            <w:left w:val="none" w:sz="0" w:space="0" w:color="auto"/>
            <w:bottom w:val="none" w:sz="0" w:space="0" w:color="auto"/>
            <w:right w:val="none" w:sz="0" w:space="0" w:color="auto"/>
          </w:divBdr>
        </w:div>
        <w:div w:id="491218242">
          <w:marLeft w:val="0"/>
          <w:marRight w:val="0"/>
          <w:marTop w:val="0"/>
          <w:marBottom w:val="0"/>
          <w:divBdr>
            <w:top w:val="none" w:sz="0" w:space="0" w:color="auto"/>
            <w:left w:val="none" w:sz="0" w:space="0" w:color="auto"/>
            <w:bottom w:val="none" w:sz="0" w:space="0" w:color="auto"/>
            <w:right w:val="none" w:sz="0" w:space="0" w:color="auto"/>
          </w:divBdr>
        </w:div>
        <w:div w:id="491218243">
          <w:marLeft w:val="0"/>
          <w:marRight w:val="0"/>
          <w:marTop w:val="0"/>
          <w:marBottom w:val="0"/>
          <w:divBdr>
            <w:top w:val="none" w:sz="0" w:space="0" w:color="auto"/>
            <w:left w:val="none" w:sz="0" w:space="0" w:color="auto"/>
            <w:bottom w:val="none" w:sz="0" w:space="0" w:color="auto"/>
            <w:right w:val="none" w:sz="0" w:space="0" w:color="auto"/>
          </w:divBdr>
        </w:div>
      </w:divsChild>
    </w:div>
    <w:div w:id="491218173">
      <w:marLeft w:val="0"/>
      <w:marRight w:val="0"/>
      <w:marTop w:val="0"/>
      <w:marBottom w:val="0"/>
      <w:divBdr>
        <w:top w:val="none" w:sz="0" w:space="0" w:color="auto"/>
        <w:left w:val="none" w:sz="0" w:space="0" w:color="auto"/>
        <w:bottom w:val="none" w:sz="0" w:space="0" w:color="auto"/>
        <w:right w:val="none" w:sz="0" w:space="0" w:color="auto"/>
      </w:divBdr>
      <w:divsChild>
        <w:div w:id="491218199">
          <w:marLeft w:val="0"/>
          <w:marRight w:val="0"/>
          <w:marTop w:val="0"/>
          <w:marBottom w:val="0"/>
          <w:divBdr>
            <w:top w:val="none" w:sz="0" w:space="0" w:color="auto"/>
            <w:left w:val="none" w:sz="0" w:space="0" w:color="auto"/>
            <w:bottom w:val="none" w:sz="0" w:space="0" w:color="auto"/>
            <w:right w:val="none" w:sz="0" w:space="0" w:color="auto"/>
          </w:divBdr>
          <w:divsChild>
            <w:div w:id="491218084">
              <w:marLeft w:val="0"/>
              <w:marRight w:val="0"/>
              <w:marTop w:val="0"/>
              <w:marBottom w:val="0"/>
              <w:divBdr>
                <w:top w:val="none" w:sz="0" w:space="0" w:color="auto"/>
                <w:left w:val="none" w:sz="0" w:space="0" w:color="auto"/>
                <w:bottom w:val="none" w:sz="0" w:space="0" w:color="auto"/>
                <w:right w:val="none" w:sz="0" w:space="0" w:color="auto"/>
              </w:divBdr>
            </w:div>
            <w:div w:id="491218101">
              <w:marLeft w:val="0"/>
              <w:marRight w:val="0"/>
              <w:marTop w:val="0"/>
              <w:marBottom w:val="0"/>
              <w:divBdr>
                <w:top w:val="none" w:sz="0" w:space="0" w:color="auto"/>
                <w:left w:val="none" w:sz="0" w:space="0" w:color="auto"/>
                <w:bottom w:val="none" w:sz="0" w:space="0" w:color="auto"/>
                <w:right w:val="none" w:sz="0" w:space="0" w:color="auto"/>
              </w:divBdr>
            </w:div>
            <w:div w:id="491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75">
      <w:marLeft w:val="0"/>
      <w:marRight w:val="0"/>
      <w:marTop w:val="0"/>
      <w:marBottom w:val="0"/>
      <w:divBdr>
        <w:top w:val="none" w:sz="0" w:space="0" w:color="auto"/>
        <w:left w:val="none" w:sz="0" w:space="0" w:color="auto"/>
        <w:bottom w:val="none" w:sz="0" w:space="0" w:color="auto"/>
        <w:right w:val="none" w:sz="0" w:space="0" w:color="auto"/>
      </w:divBdr>
      <w:divsChild>
        <w:div w:id="491218185">
          <w:marLeft w:val="0"/>
          <w:marRight w:val="0"/>
          <w:marTop w:val="0"/>
          <w:marBottom w:val="0"/>
          <w:divBdr>
            <w:top w:val="none" w:sz="0" w:space="0" w:color="auto"/>
            <w:left w:val="none" w:sz="0" w:space="0" w:color="auto"/>
            <w:bottom w:val="none" w:sz="0" w:space="0" w:color="auto"/>
            <w:right w:val="none" w:sz="0" w:space="0" w:color="auto"/>
          </w:divBdr>
          <w:divsChild>
            <w:div w:id="491218092">
              <w:marLeft w:val="0"/>
              <w:marRight w:val="0"/>
              <w:marTop w:val="0"/>
              <w:marBottom w:val="0"/>
              <w:divBdr>
                <w:top w:val="none" w:sz="0" w:space="0" w:color="auto"/>
                <w:left w:val="none" w:sz="0" w:space="0" w:color="auto"/>
                <w:bottom w:val="none" w:sz="0" w:space="0" w:color="auto"/>
                <w:right w:val="none" w:sz="0" w:space="0" w:color="auto"/>
              </w:divBdr>
            </w:div>
            <w:div w:id="491218099">
              <w:marLeft w:val="0"/>
              <w:marRight w:val="0"/>
              <w:marTop w:val="0"/>
              <w:marBottom w:val="0"/>
              <w:divBdr>
                <w:top w:val="none" w:sz="0" w:space="0" w:color="auto"/>
                <w:left w:val="none" w:sz="0" w:space="0" w:color="auto"/>
                <w:bottom w:val="none" w:sz="0" w:space="0" w:color="auto"/>
                <w:right w:val="none" w:sz="0" w:space="0" w:color="auto"/>
              </w:divBdr>
            </w:div>
            <w:div w:id="491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81">
      <w:marLeft w:val="0"/>
      <w:marRight w:val="0"/>
      <w:marTop w:val="0"/>
      <w:marBottom w:val="0"/>
      <w:divBdr>
        <w:top w:val="none" w:sz="0" w:space="0" w:color="auto"/>
        <w:left w:val="none" w:sz="0" w:space="0" w:color="auto"/>
        <w:bottom w:val="none" w:sz="0" w:space="0" w:color="auto"/>
        <w:right w:val="none" w:sz="0" w:space="0" w:color="auto"/>
      </w:divBdr>
      <w:divsChild>
        <w:div w:id="491218057">
          <w:marLeft w:val="0"/>
          <w:marRight w:val="0"/>
          <w:marTop w:val="0"/>
          <w:marBottom w:val="0"/>
          <w:divBdr>
            <w:top w:val="none" w:sz="0" w:space="0" w:color="auto"/>
            <w:left w:val="none" w:sz="0" w:space="0" w:color="auto"/>
            <w:bottom w:val="none" w:sz="0" w:space="0" w:color="auto"/>
            <w:right w:val="none" w:sz="0" w:space="0" w:color="auto"/>
          </w:divBdr>
        </w:div>
        <w:div w:id="491218064">
          <w:marLeft w:val="0"/>
          <w:marRight w:val="0"/>
          <w:marTop w:val="0"/>
          <w:marBottom w:val="0"/>
          <w:divBdr>
            <w:top w:val="none" w:sz="0" w:space="0" w:color="auto"/>
            <w:left w:val="none" w:sz="0" w:space="0" w:color="auto"/>
            <w:bottom w:val="none" w:sz="0" w:space="0" w:color="auto"/>
            <w:right w:val="none" w:sz="0" w:space="0" w:color="auto"/>
          </w:divBdr>
        </w:div>
        <w:div w:id="491218065">
          <w:marLeft w:val="0"/>
          <w:marRight w:val="0"/>
          <w:marTop w:val="0"/>
          <w:marBottom w:val="0"/>
          <w:divBdr>
            <w:top w:val="none" w:sz="0" w:space="0" w:color="auto"/>
            <w:left w:val="none" w:sz="0" w:space="0" w:color="auto"/>
            <w:bottom w:val="none" w:sz="0" w:space="0" w:color="auto"/>
            <w:right w:val="none" w:sz="0" w:space="0" w:color="auto"/>
          </w:divBdr>
        </w:div>
        <w:div w:id="491218066">
          <w:marLeft w:val="0"/>
          <w:marRight w:val="0"/>
          <w:marTop w:val="0"/>
          <w:marBottom w:val="0"/>
          <w:divBdr>
            <w:top w:val="none" w:sz="0" w:space="0" w:color="auto"/>
            <w:left w:val="none" w:sz="0" w:space="0" w:color="auto"/>
            <w:bottom w:val="none" w:sz="0" w:space="0" w:color="auto"/>
            <w:right w:val="none" w:sz="0" w:space="0" w:color="auto"/>
          </w:divBdr>
        </w:div>
        <w:div w:id="491218068">
          <w:marLeft w:val="0"/>
          <w:marRight w:val="0"/>
          <w:marTop w:val="0"/>
          <w:marBottom w:val="0"/>
          <w:divBdr>
            <w:top w:val="none" w:sz="0" w:space="0" w:color="auto"/>
            <w:left w:val="none" w:sz="0" w:space="0" w:color="auto"/>
            <w:bottom w:val="none" w:sz="0" w:space="0" w:color="auto"/>
            <w:right w:val="none" w:sz="0" w:space="0" w:color="auto"/>
          </w:divBdr>
        </w:div>
        <w:div w:id="491218070">
          <w:marLeft w:val="0"/>
          <w:marRight w:val="0"/>
          <w:marTop w:val="0"/>
          <w:marBottom w:val="0"/>
          <w:divBdr>
            <w:top w:val="none" w:sz="0" w:space="0" w:color="auto"/>
            <w:left w:val="none" w:sz="0" w:space="0" w:color="auto"/>
            <w:bottom w:val="none" w:sz="0" w:space="0" w:color="auto"/>
            <w:right w:val="none" w:sz="0" w:space="0" w:color="auto"/>
          </w:divBdr>
        </w:div>
        <w:div w:id="491218072">
          <w:marLeft w:val="0"/>
          <w:marRight w:val="0"/>
          <w:marTop w:val="0"/>
          <w:marBottom w:val="0"/>
          <w:divBdr>
            <w:top w:val="none" w:sz="0" w:space="0" w:color="auto"/>
            <w:left w:val="none" w:sz="0" w:space="0" w:color="auto"/>
            <w:bottom w:val="none" w:sz="0" w:space="0" w:color="auto"/>
            <w:right w:val="none" w:sz="0" w:space="0" w:color="auto"/>
          </w:divBdr>
        </w:div>
        <w:div w:id="491218077">
          <w:marLeft w:val="0"/>
          <w:marRight w:val="0"/>
          <w:marTop w:val="0"/>
          <w:marBottom w:val="0"/>
          <w:divBdr>
            <w:top w:val="none" w:sz="0" w:space="0" w:color="auto"/>
            <w:left w:val="none" w:sz="0" w:space="0" w:color="auto"/>
            <w:bottom w:val="none" w:sz="0" w:space="0" w:color="auto"/>
            <w:right w:val="none" w:sz="0" w:space="0" w:color="auto"/>
          </w:divBdr>
        </w:div>
        <w:div w:id="491218086">
          <w:marLeft w:val="0"/>
          <w:marRight w:val="0"/>
          <w:marTop w:val="0"/>
          <w:marBottom w:val="0"/>
          <w:divBdr>
            <w:top w:val="none" w:sz="0" w:space="0" w:color="auto"/>
            <w:left w:val="none" w:sz="0" w:space="0" w:color="auto"/>
            <w:bottom w:val="none" w:sz="0" w:space="0" w:color="auto"/>
            <w:right w:val="none" w:sz="0" w:space="0" w:color="auto"/>
          </w:divBdr>
        </w:div>
        <w:div w:id="491218088">
          <w:marLeft w:val="0"/>
          <w:marRight w:val="0"/>
          <w:marTop w:val="0"/>
          <w:marBottom w:val="0"/>
          <w:divBdr>
            <w:top w:val="none" w:sz="0" w:space="0" w:color="auto"/>
            <w:left w:val="none" w:sz="0" w:space="0" w:color="auto"/>
            <w:bottom w:val="none" w:sz="0" w:space="0" w:color="auto"/>
            <w:right w:val="none" w:sz="0" w:space="0" w:color="auto"/>
          </w:divBdr>
        </w:div>
        <w:div w:id="491218089">
          <w:marLeft w:val="0"/>
          <w:marRight w:val="0"/>
          <w:marTop w:val="0"/>
          <w:marBottom w:val="0"/>
          <w:divBdr>
            <w:top w:val="none" w:sz="0" w:space="0" w:color="auto"/>
            <w:left w:val="none" w:sz="0" w:space="0" w:color="auto"/>
            <w:bottom w:val="none" w:sz="0" w:space="0" w:color="auto"/>
            <w:right w:val="none" w:sz="0" w:space="0" w:color="auto"/>
          </w:divBdr>
        </w:div>
        <w:div w:id="491218095">
          <w:marLeft w:val="0"/>
          <w:marRight w:val="0"/>
          <w:marTop w:val="0"/>
          <w:marBottom w:val="0"/>
          <w:divBdr>
            <w:top w:val="none" w:sz="0" w:space="0" w:color="auto"/>
            <w:left w:val="none" w:sz="0" w:space="0" w:color="auto"/>
            <w:bottom w:val="none" w:sz="0" w:space="0" w:color="auto"/>
            <w:right w:val="none" w:sz="0" w:space="0" w:color="auto"/>
          </w:divBdr>
        </w:div>
        <w:div w:id="491218097">
          <w:marLeft w:val="0"/>
          <w:marRight w:val="0"/>
          <w:marTop w:val="0"/>
          <w:marBottom w:val="0"/>
          <w:divBdr>
            <w:top w:val="none" w:sz="0" w:space="0" w:color="auto"/>
            <w:left w:val="none" w:sz="0" w:space="0" w:color="auto"/>
            <w:bottom w:val="none" w:sz="0" w:space="0" w:color="auto"/>
            <w:right w:val="none" w:sz="0" w:space="0" w:color="auto"/>
          </w:divBdr>
        </w:div>
        <w:div w:id="491218100">
          <w:marLeft w:val="0"/>
          <w:marRight w:val="0"/>
          <w:marTop w:val="0"/>
          <w:marBottom w:val="0"/>
          <w:divBdr>
            <w:top w:val="none" w:sz="0" w:space="0" w:color="auto"/>
            <w:left w:val="none" w:sz="0" w:space="0" w:color="auto"/>
            <w:bottom w:val="none" w:sz="0" w:space="0" w:color="auto"/>
            <w:right w:val="none" w:sz="0" w:space="0" w:color="auto"/>
          </w:divBdr>
        </w:div>
        <w:div w:id="491218103">
          <w:marLeft w:val="0"/>
          <w:marRight w:val="0"/>
          <w:marTop w:val="0"/>
          <w:marBottom w:val="0"/>
          <w:divBdr>
            <w:top w:val="none" w:sz="0" w:space="0" w:color="auto"/>
            <w:left w:val="none" w:sz="0" w:space="0" w:color="auto"/>
            <w:bottom w:val="none" w:sz="0" w:space="0" w:color="auto"/>
            <w:right w:val="none" w:sz="0" w:space="0" w:color="auto"/>
          </w:divBdr>
        </w:div>
        <w:div w:id="491218104">
          <w:marLeft w:val="0"/>
          <w:marRight w:val="0"/>
          <w:marTop w:val="0"/>
          <w:marBottom w:val="0"/>
          <w:divBdr>
            <w:top w:val="none" w:sz="0" w:space="0" w:color="auto"/>
            <w:left w:val="none" w:sz="0" w:space="0" w:color="auto"/>
            <w:bottom w:val="none" w:sz="0" w:space="0" w:color="auto"/>
            <w:right w:val="none" w:sz="0" w:space="0" w:color="auto"/>
          </w:divBdr>
        </w:div>
        <w:div w:id="491218105">
          <w:marLeft w:val="0"/>
          <w:marRight w:val="0"/>
          <w:marTop w:val="0"/>
          <w:marBottom w:val="0"/>
          <w:divBdr>
            <w:top w:val="none" w:sz="0" w:space="0" w:color="auto"/>
            <w:left w:val="none" w:sz="0" w:space="0" w:color="auto"/>
            <w:bottom w:val="none" w:sz="0" w:space="0" w:color="auto"/>
            <w:right w:val="none" w:sz="0" w:space="0" w:color="auto"/>
          </w:divBdr>
        </w:div>
        <w:div w:id="491218106">
          <w:marLeft w:val="0"/>
          <w:marRight w:val="0"/>
          <w:marTop w:val="0"/>
          <w:marBottom w:val="0"/>
          <w:divBdr>
            <w:top w:val="none" w:sz="0" w:space="0" w:color="auto"/>
            <w:left w:val="none" w:sz="0" w:space="0" w:color="auto"/>
            <w:bottom w:val="none" w:sz="0" w:space="0" w:color="auto"/>
            <w:right w:val="none" w:sz="0" w:space="0" w:color="auto"/>
          </w:divBdr>
        </w:div>
        <w:div w:id="491218109">
          <w:marLeft w:val="0"/>
          <w:marRight w:val="0"/>
          <w:marTop w:val="0"/>
          <w:marBottom w:val="0"/>
          <w:divBdr>
            <w:top w:val="none" w:sz="0" w:space="0" w:color="auto"/>
            <w:left w:val="none" w:sz="0" w:space="0" w:color="auto"/>
            <w:bottom w:val="none" w:sz="0" w:space="0" w:color="auto"/>
            <w:right w:val="none" w:sz="0" w:space="0" w:color="auto"/>
          </w:divBdr>
        </w:div>
        <w:div w:id="491218112">
          <w:marLeft w:val="0"/>
          <w:marRight w:val="0"/>
          <w:marTop w:val="0"/>
          <w:marBottom w:val="0"/>
          <w:divBdr>
            <w:top w:val="none" w:sz="0" w:space="0" w:color="auto"/>
            <w:left w:val="none" w:sz="0" w:space="0" w:color="auto"/>
            <w:bottom w:val="none" w:sz="0" w:space="0" w:color="auto"/>
            <w:right w:val="none" w:sz="0" w:space="0" w:color="auto"/>
          </w:divBdr>
        </w:div>
        <w:div w:id="491218114">
          <w:marLeft w:val="0"/>
          <w:marRight w:val="0"/>
          <w:marTop w:val="0"/>
          <w:marBottom w:val="0"/>
          <w:divBdr>
            <w:top w:val="none" w:sz="0" w:space="0" w:color="auto"/>
            <w:left w:val="none" w:sz="0" w:space="0" w:color="auto"/>
            <w:bottom w:val="none" w:sz="0" w:space="0" w:color="auto"/>
            <w:right w:val="none" w:sz="0" w:space="0" w:color="auto"/>
          </w:divBdr>
        </w:div>
        <w:div w:id="491218115">
          <w:marLeft w:val="0"/>
          <w:marRight w:val="0"/>
          <w:marTop w:val="0"/>
          <w:marBottom w:val="0"/>
          <w:divBdr>
            <w:top w:val="none" w:sz="0" w:space="0" w:color="auto"/>
            <w:left w:val="none" w:sz="0" w:space="0" w:color="auto"/>
            <w:bottom w:val="none" w:sz="0" w:space="0" w:color="auto"/>
            <w:right w:val="none" w:sz="0" w:space="0" w:color="auto"/>
          </w:divBdr>
        </w:div>
        <w:div w:id="491218120">
          <w:marLeft w:val="0"/>
          <w:marRight w:val="0"/>
          <w:marTop w:val="0"/>
          <w:marBottom w:val="0"/>
          <w:divBdr>
            <w:top w:val="none" w:sz="0" w:space="0" w:color="auto"/>
            <w:left w:val="none" w:sz="0" w:space="0" w:color="auto"/>
            <w:bottom w:val="none" w:sz="0" w:space="0" w:color="auto"/>
            <w:right w:val="none" w:sz="0" w:space="0" w:color="auto"/>
          </w:divBdr>
        </w:div>
        <w:div w:id="491218126">
          <w:marLeft w:val="0"/>
          <w:marRight w:val="0"/>
          <w:marTop w:val="0"/>
          <w:marBottom w:val="0"/>
          <w:divBdr>
            <w:top w:val="none" w:sz="0" w:space="0" w:color="auto"/>
            <w:left w:val="none" w:sz="0" w:space="0" w:color="auto"/>
            <w:bottom w:val="none" w:sz="0" w:space="0" w:color="auto"/>
            <w:right w:val="none" w:sz="0" w:space="0" w:color="auto"/>
          </w:divBdr>
        </w:div>
        <w:div w:id="491218128">
          <w:marLeft w:val="0"/>
          <w:marRight w:val="0"/>
          <w:marTop w:val="0"/>
          <w:marBottom w:val="0"/>
          <w:divBdr>
            <w:top w:val="none" w:sz="0" w:space="0" w:color="auto"/>
            <w:left w:val="none" w:sz="0" w:space="0" w:color="auto"/>
            <w:bottom w:val="none" w:sz="0" w:space="0" w:color="auto"/>
            <w:right w:val="none" w:sz="0" w:space="0" w:color="auto"/>
          </w:divBdr>
        </w:div>
        <w:div w:id="491218130">
          <w:marLeft w:val="0"/>
          <w:marRight w:val="0"/>
          <w:marTop w:val="0"/>
          <w:marBottom w:val="0"/>
          <w:divBdr>
            <w:top w:val="none" w:sz="0" w:space="0" w:color="auto"/>
            <w:left w:val="none" w:sz="0" w:space="0" w:color="auto"/>
            <w:bottom w:val="none" w:sz="0" w:space="0" w:color="auto"/>
            <w:right w:val="none" w:sz="0" w:space="0" w:color="auto"/>
          </w:divBdr>
        </w:div>
        <w:div w:id="491218132">
          <w:marLeft w:val="0"/>
          <w:marRight w:val="0"/>
          <w:marTop w:val="0"/>
          <w:marBottom w:val="0"/>
          <w:divBdr>
            <w:top w:val="none" w:sz="0" w:space="0" w:color="auto"/>
            <w:left w:val="none" w:sz="0" w:space="0" w:color="auto"/>
            <w:bottom w:val="none" w:sz="0" w:space="0" w:color="auto"/>
            <w:right w:val="none" w:sz="0" w:space="0" w:color="auto"/>
          </w:divBdr>
        </w:div>
        <w:div w:id="491218133">
          <w:marLeft w:val="0"/>
          <w:marRight w:val="0"/>
          <w:marTop w:val="0"/>
          <w:marBottom w:val="0"/>
          <w:divBdr>
            <w:top w:val="none" w:sz="0" w:space="0" w:color="auto"/>
            <w:left w:val="none" w:sz="0" w:space="0" w:color="auto"/>
            <w:bottom w:val="none" w:sz="0" w:space="0" w:color="auto"/>
            <w:right w:val="none" w:sz="0" w:space="0" w:color="auto"/>
          </w:divBdr>
        </w:div>
        <w:div w:id="491218134">
          <w:marLeft w:val="0"/>
          <w:marRight w:val="0"/>
          <w:marTop w:val="0"/>
          <w:marBottom w:val="0"/>
          <w:divBdr>
            <w:top w:val="none" w:sz="0" w:space="0" w:color="auto"/>
            <w:left w:val="none" w:sz="0" w:space="0" w:color="auto"/>
            <w:bottom w:val="none" w:sz="0" w:space="0" w:color="auto"/>
            <w:right w:val="none" w:sz="0" w:space="0" w:color="auto"/>
          </w:divBdr>
        </w:div>
        <w:div w:id="491218136">
          <w:marLeft w:val="0"/>
          <w:marRight w:val="0"/>
          <w:marTop w:val="0"/>
          <w:marBottom w:val="0"/>
          <w:divBdr>
            <w:top w:val="none" w:sz="0" w:space="0" w:color="auto"/>
            <w:left w:val="none" w:sz="0" w:space="0" w:color="auto"/>
            <w:bottom w:val="none" w:sz="0" w:space="0" w:color="auto"/>
            <w:right w:val="none" w:sz="0" w:space="0" w:color="auto"/>
          </w:divBdr>
        </w:div>
        <w:div w:id="491218139">
          <w:marLeft w:val="0"/>
          <w:marRight w:val="0"/>
          <w:marTop w:val="0"/>
          <w:marBottom w:val="0"/>
          <w:divBdr>
            <w:top w:val="none" w:sz="0" w:space="0" w:color="auto"/>
            <w:left w:val="none" w:sz="0" w:space="0" w:color="auto"/>
            <w:bottom w:val="none" w:sz="0" w:space="0" w:color="auto"/>
            <w:right w:val="none" w:sz="0" w:space="0" w:color="auto"/>
          </w:divBdr>
        </w:div>
        <w:div w:id="491218144">
          <w:marLeft w:val="0"/>
          <w:marRight w:val="0"/>
          <w:marTop w:val="0"/>
          <w:marBottom w:val="0"/>
          <w:divBdr>
            <w:top w:val="none" w:sz="0" w:space="0" w:color="auto"/>
            <w:left w:val="none" w:sz="0" w:space="0" w:color="auto"/>
            <w:bottom w:val="none" w:sz="0" w:space="0" w:color="auto"/>
            <w:right w:val="none" w:sz="0" w:space="0" w:color="auto"/>
          </w:divBdr>
        </w:div>
        <w:div w:id="491218147">
          <w:marLeft w:val="0"/>
          <w:marRight w:val="0"/>
          <w:marTop w:val="0"/>
          <w:marBottom w:val="0"/>
          <w:divBdr>
            <w:top w:val="none" w:sz="0" w:space="0" w:color="auto"/>
            <w:left w:val="none" w:sz="0" w:space="0" w:color="auto"/>
            <w:bottom w:val="none" w:sz="0" w:space="0" w:color="auto"/>
            <w:right w:val="none" w:sz="0" w:space="0" w:color="auto"/>
          </w:divBdr>
        </w:div>
        <w:div w:id="491218151">
          <w:marLeft w:val="0"/>
          <w:marRight w:val="0"/>
          <w:marTop w:val="0"/>
          <w:marBottom w:val="0"/>
          <w:divBdr>
            <w:top w:val="none" w:sz="0" w:space="0" w:color="auto"/>
            <w:left w:val="none" w:sz="0" w:space="0" w:color="auto"/>
            <w:bottom w:val="none" w:sz="0" w:space="0" w:color="auto"/>
            <w:right w:val="none" w:sz="0" w:space="0" w:color="auto"/>
          </w:divBdr>
        </w:div>
        <w:div w:id="491218152">
          <w:marLeft w:val="0"/>
          <w:marRight w:val="0"/>
          <w:marTop w:val="0"/>
          <w:marBottom w:val="0"/>
          <w:divBdr>
            <w:top w:val="none" w:sz="0" w:space="0" w:color="auto"/>
            <w:left w:val="none" w:sz="0" w:space="0" w:color="auto"/>
            <w:bottom w:val="none" w:sz="0" w:space="0" w:color="auto"/>
            <w:right w:val="none" w:sz="0" w:space="0" w:color="auto"/>
          </w:divBdr>
        </w:div>
        <w:div w:id="491218153">
          <w:marLeft w:val="0"/>
          <w:marRight w:val="0"/>
          <w:marTop w:val="0"/>
          <w:marBottom w:val="0"/>
          <w:divBdr>
            <w:top w:val="none" w:sz="0" w:space="0" w:color="auto"/>
            <w:left w:val="none" w:sz="0" w:space="0" w:color="auto"/>
            <w:bottom w:val="none" w:sz="0" w:space="0" w:color="auto"/>
            <w:right w:val="none" w:sz="0" w:space="0" w:color="auto"/>
          </w:divBdr>
        </w:div>
        <w:div w:id="491218161">
          <w:marLeft w:val="0"/>
          <w:marRight w:val="0"/>
          <w:marTop w:val="0"/>
          <w:marBottom w:val="0"/>
          <w:divBdr>
            <w:top w:val="none" w:sz="0" w:space="0" w:color="auto"/>
            <w:left w:val="none" w:sz="0" w:space="0" w:color="auto"/>
            <w:bottom w:val="none" w:sz="0" w:space="0" w:color="auto"/>
            <w:right w:val="none" w:sz="0" w:space="0" w:color="auto"/>
          </w:divBdr>
        </w:div>
        <w:div w:id="491218162">
          <w:marLeft w:val="0"/>
          <w:marRight w:val="0"/>
          <w:marTop w:val="0"/>
          <w:marBottom w:val="0"/>
          <w:divBdr>
            <w:top w:val="none" w:sz="0" w:space="0" w:color="auto"/>
            <w:left w:val="none" w:sz="0" w:space="0" w:color="auto"/>
            <w:bottom w:val="none" w:sz="0" w:space="0" w:color="auto"/>
            <w:right w:val="none" w:sz="0" w:space="0" w:color="auto"/>
          </w:divBdr>
        </w:div>
        <w:div w:id="491218164">
          <w:marLeft w:val="0"/>
          <w:marRight w:val="0"/>
          <w:marTop w:val="0"/>
          <w:marBottom w:val="0"/>
          <w:divBdr>
            <w:top w:val="none" w:sz="0" w:space="0" w:color="auto"/>
            <w:left w:val="none" w:sz="0" w:space="0" w:color="auto"/>
            <w:bottom w:val="none" w:sz="0" w:space="0" w:color="auto"/>
            <w:right w:val="none" w:sz="0" w:space="0" w:color="auto"/>
          </w:divBdr>
        </w:div>
        <w:div w:id="491218166">
          <w:marLeft w:val="0"/>
          <w:marRight w:val="0"/>
          <w:marTop w:val="0"/>
          <w:marBottom w:val="0"/>
          <w:divBdr>
            <w:top w:val="none" w:sz="0" w:space="0" w:color="auto"/>
            <w:left w:val="none" w:sz="0" w:space="0" w:color="auto"/>
            <w:bottom w:val="none" w:sz="0" w:space="0" w:color="auto"/>
            <w:right w:val="none" w:sz="0" w:space="0" w:color="auto"/>
          </w:divBdr>
        </w:div>
        <w:div w:id="491218171">
          <w:marLeft w:val="0"/>
          <w:marRight w:val="0"/>
          <w:marTop w:val="0"/>
          <w:marBottom w:val="0"/>
          <w:divBdr>
            <w:top w:val="none" w:sz="0" w:space="0" w:color="auto"/>
            <w:left w:val="none" w:sz="0" w:space="0" w:color="auto"/>
            <w:bottom w:val="none" w:sz="0" w:space="0" w:color="auto"/>
            <w:right w:val="none" w:sz="0" w:space="0" w:color="auto"/>
          </w:divBdr>
        </w:div>
        <w:div w:id="491218176">
          <w:marLeft w:val="0"/>
          <w:marRight w:val="0"/>
          <w:marTop w:val="0"/>
          <w:marBottom w:val="0"/>
          <w:divBdr>
            <w:top w:val="none" w:sz="0" w:space="0" w:color="auto"/>
            <w:left w:val="none" w:sz="0" w:space="0" w:color="auto"/>
            <w:bottom w:val="none" w:sz="0" w:space="0" w:color="auto"/>
            <w:right w:val="none" w:sz="0" w:space="0" w:color="auto"/>
          </w:divBdr>
        </w:div>
        <w:div w:id="491218178">
          <w:marLeft w:val="0"/>
          <w:marRight w:val="0"/>
          <w:marTop w:val="0"/>
          <w:marBottom w:val="0"/>
          <w:divBdr>
            <w:top w:val="none" w:sz="0" w:space="0" w:color="auto"/>
            <w:left w:val="none" w:sz="0" w:space="0" w:color="auto"/>
            <w:bottom w:val="none" w:sz="0" w:space="0" w:color="auto"/>
            <w:right w:val="none" w:sz="0" w:space="0" w:color="auto"/>
          </w:divBdr>
        </w:div>
        <w:div w:id="491218179">
          <w:marLeft w:val="0"/>
          <w:marRight w:val="0"/>
          <w:marTop w:val="0"/>
          <w:marBottom w:val="0"/>
          <w:divBdr>
            <w:top w:val="none" w:sz="0" w:space="0" w:color="auto"/>
            <w:left w:val="none" w:sz="0" w:space="0" w:color="auto"/>
            <w:bottom w:val="none" w:sz="0" w:space="0" w:color="auto"/>
            <w:right w:val="none" w:sz="0" w:space="0" w:color="auto"/>
          </w:divBdr>
        </w:div>
        <w:div w:id="491218180">
          <w:marLeft w:val="0"/>
          <w:marRight w:val="0"/>
          <w:marTop w:val="0"/>
          <w:marBottom w:val="0"/>
          <w:divBdr>
            <w:top w:val="none" w:sz="0" w:space="0" w:color="auto"/>
            <w:left w:val="none" w:sz="0" w:space="0" w:color="auto"/>
            <w:bottom w:val="none" w:sz="0" w:space="0" w:color="auto"/>
            <w:right w:val="none" w:sz="0" w:space="0" w:color="auto"/>
          </w:divBdr>
        </w:div>
        <w:div w:id="491218183">
          <w:marLeft w:val="0"/>
          <w:marRight w:val="0"/>
          <w:marTop w:val="0"/>
          <w:marBottom w:val="0"/>
          <w:divBdr>
            <w:top w:val="none" w:sz="0" w:space="0" w:color="auto"/>
            <w:left w:val="none" w:sz="0" w:space="0" w:color="auto"/>
            <w:bottom w:val="none" w:sz="0" w:space="0" w:color="auto"/>
            <w:right w:val="none" w:sz="0" w:space="0" w:color="auto"/>
          </w:divBdr>
        </w:div>
        <w:div w:id="491218200">
          <w:marLeft w:val="0"/>
          <w:marRight w:val="0"/>
          <w:marTop w:val="0"/>
          <w:marBottom w:val="0"/>
          <w:divBdr>
            <w:top w:val="none" w:sz="0" w:space="0" w:color="auto"/>
            <w:left w:val="none" w:sz="0" w:space="0" w:color="auto"/>
            <w:bottom w:val="none" w:sz="0" w:space="0" w:color="auto"/>
            <w:right w:val="none" w:sz="0" w:space="0" w:color="auto"/>
          </w:divBdr>
        </w:div>
        <w:div w:id="491218201">
          <w:marLeft w:val="0"/>
          <w:marRight w:val="0"/>
          <w:marTop w:val="0"/>
          <w:marBottom w:val="0"/>
          <w:divBdr>
            <w:top w:val="none" w:sz="0" w:space="0" w:color="auto"/>
            <w:left w:val="none" w:sz="0" w:space="0" w:color="auto"/>
            <w:bottom w:val="none" w:sz="0" w:space="0" w:color="auto"/>
            <w:right w:val="none" w:sz="0" w:space="0" w:color="auto"/>
          </w:divBdr>
        </w:div>
        <w:div w:id="491218202">
          <w:marLeft w:val="0"/>
          <w:marRight w:val="0"/>
          <w:marTop w:val="0"/>
          <w:marBottom w:val="0"/>
          <w:divBdr>
            <w:top w:val="none" w:sz="0" w:space="0" w:color="auto"/>
            <w:left w:val="none" w:sz="0" w:space="0" w:color="auto"/>
            <w:bottom w:val="none" w:sz="0" w:space="0" w:color="auto"/>
            <w:right w:val="none" w:sz="0" w:space="0" w:color="auto"/>
          </w:divBdr>
        </w:div>
        <w:div w:id="491218207">
          <w:marLeft w:val="0"/>
          <w:marRight w:val="0"/>
          <w:marTop w:val="0"/>
          <w:marBottom w:val="0"/>
          <w:divBdr>
            <w:top w:val="none" w:sz="0" w:space="0" w:color="auto"/>
            <w:left w:val="none" w:sz="0" w:space="0" w:color="auto"/>
            <w:bottom w:val="none" w:sz="0" w:space="0" w:color="auto"/>
            <w:right w:val="none" w:sz="0" w:space="0" w:color="auto"/>
          </w:divBdr>
        </w:div>
        <w:div w:id="491218209">
          <w:marLeft w:val="0"/>
          <w:marRight w:val="0"/>
          <w:marTop w:val="0"/>
          <w:marBottom w:val="0"/>
          <w:divBdr>
            <w:top w:val="none" w:sz="0" w:space="0" w:color="auto"/>
            <w:left w:val="none" w:sz="0" w:space="0" w:color="auto"/>
            <w:bottom w:val="none" w:sz="0" w:space="0" w:color="auto"/>
            <w:right w:val="none" w:sz="0" w:space="0" w:color="auto"/>
          </w:divBdr>
        </w:div>
        <w:div w:id="491218213">
          <w:marLeft w:val="0"/>
          <w:marRight w:val="0"/>
          <w:marTop w:val="0"/>
          <w:marBottom w:val="0"/>
          <w:divBdr>
            <w:top w:val="none" w:sz="0" w:space="0" w:color="auto"/>
            <w:left w:val="none" w:sz="0" w:space="0" w:color="auto"/>
            <w:bottom w:val="none" w:sz="0" w:space="0" w:color="auto"/>
            <w:right w:val="none" w:sz="0" w:space="0" w:color="auto"/>
          </w:divBdr>
        </w:div>
        <w:div w:id="491218214">
          <w:marLeft w:val="0"/>
          <w:marRight w:val="0"/>
          <w:marTop w:val="0"/>
          <w:marBottom w:val="0"/>
          <w:divBdr>
            <w:top w:val="none" w:sz="0" w:space="0" w:color="auto"/>
            <w:left w:val="none" w:sz="0" w:space="0" w:color="auto"/>
            <w:bottom w:val="none" w:sz="0" w:space="0" w:color="auto"/>
            <w:right w:val="none" w:sz="0" w:space="0" w:color="auto"/>
          </w:divBdr>
        </w:div>
        <w:div w:id="491218219">
          <w:marLeft w:val="0"/>
          <w:marRight w:val="0"/>
          <w:marTop w:val="0"/>
          <w:marBottom w:val="0"/>
          <w:divBdr>
            <w:top w:val="none" w:sz="0" w:space="0" w:color="auto"/>
            <w:left w:val="none" w:sz="0" w:space="0" w:color="auto"/>
            <w:bottom w:val="none" w:sz="0" w:space="0" w:color="auto"/>
            <w:right w:val="none" w:sz="0" w:space="0" w:color="auto"/>
          </w:divBdr>
        </w:div>
        <w:div w:id="491218220">
          <w:marLeft w:val="0"/>
          <w:marRight w:val="0"/>
          <w:marTop w:val="0"/>
          <w:marBottom w:val="0"/>
          <w:divBdr>
            <w:top w:val="none" w:sz="0" w:space="0" w:color="auto"/>
            <w:left w:val="none" w:sz="0" w:space="0" w:color="auto"/>
            <w:bottom w:val="none" w:sz="0" w:space="0" w:color="auto"/>
            <w:right w:val="none" w:sz="0" w:space="0" w:color="auto"/>
          </w:divBdr>
        </w:div>
        <w:div w:id="491218226">
          <w:marLeft w:val="0"/>
          <w:marRight w:val="0"/>
          <w:marTop w:val="0"/>
          <w:marBottom w:val="0"/>
          <w:divBdr>
            <w:top w:val="none" w:sz="0" w:space="0" w:color="auto"/>
            <w:left w:val="none" w:sz="0" w:space="0" w:color="auto"/>
            <w:bottom w:val="none" w:sz="0" w:space="0" w:color="auto"/>
            <w:right w:val="none" w:sz="0" w:space="0" w:color="auto"/>
          </w:divBdr>
        </w:div>
        <w:div w:id="491218228">
          <w:marLeft w:val="0"/>
          <w:marRight w:val="0"/>
          <w:marTop w:val="0"/>
          <w:marBottom w:val="0"/>
          <w:divBdr>
            <w:top w:val="none" w:sz="0" w:space="0" w:color="auto"/>
            <w:left w:val="none" w:sz="0" w:space="0" w:color="auto"/>
            <w:bottom w:val="none" w:sz="0" w:space="0" w:color="auto"/>
            <w:right w:val="none" w:sz="0" w:space="0" w:color="auto"/>
          </w:divBdr>
        </w:div>
        <w:div w:id="491218229">
          <w:marLeft w:val="0"/>
          <w:marRight w:val="0"/>
          <w:marTop w:val="0"/>
          <w:marBottom w:val="0"/>
          <w:divBdr>
            <w:top w:val="none" w:sz="0" w:space="0" w:color="auto"/>
            <w:left w:val="none" w:sz="0" w:space="0" w:color="auto"/>
            <w:bottom w:val="none" w:sz="0" w:space="0" w:color="auto"/>
            <w:right w:val="none" w:sz="0" w:space="0" w:color="auto"/>
          </w:divBdr>
        </w:div>
        <w:div w:id="491218230">
          <w:marLeft w:val="0"/>
          <w:marRight w:val="0"/>
          <w:marTop w:val="0"/>
          <w:marBottom w:val="0"/>
          <w:divBdr>
            <w:top w:val="none" w:sz="0" w:space="0" w:color="auto"/>
            <w:left w:val="none" w:sz="0" w:space="0" w:color="auto"/>
            <w:bottom w:val="none" w:sz="0" w:space="0" w:color="auto"/>
            <w:right w:val="none" w:sz="0" w:space="0" w:color="auto"/>
          </w:divBdr>
        </w:div>
        <w:div w:id="491218232">
          <w:marLeft w:val="0"/>
          <w:marRight w:val="0"/>
          <w:marTop w:val="0"/>
          <w:marBottom w:val="0"/>
          <w:divBdr>
            <w:top w:val="none" w:sz="0" w:space="0" w:color="auto"/>
            <w:left w:val="none" w:sz="0" w:space="0" w:color="auto"/>
            <w:bottom w:val="none" w:sz="0" w:space="0" w:color="auto"/>
            <w:right w:val="none" w:sz="0" w:space="0" w:color="auto"/>
          </w:divBdr>
        </w:div>
        <w:div w:id="491218236">
          <w:marLeft w:val="0"/>
          <w:marRight w:val="0"/>
          <w:marTop w:val="0"/>
          <w:marBottom w:val="0"/>
          <w:divBdr>
            <w:top w:val="none" w:sz="0" w:space="0" w:color="auto"/>
            <w:left w:val="none" w:sz="0" w:space="0" w:color="auto"/>
            <w:bottom w:val="none" w:sz="0" w:space="0" w:color="auto"/>
            <w:right w:val="none" w:sz="0" w:space="0" w:color="auto"/>
          </w:divBdr>
        </w:div>
        <w:div w:id="491218237">
          <w:marLeft w:val="0"/>
          <w:marRight w:val="0"/>
          <w:marTop w:val="0"/>
          <w:marBottom w:val="0"/>
          <w:divBdr>
            <w:top w:val="none" w:sz="0" w:space="0" w:color="auto"/>
            <w:left w:val="none" w:sz="0" w:space="0" w:color="auto"/>
            <w:bottom w:val="none" w:sz="0" w:space="0" w:color="auto"/>
            <w:right w:val="none" w:sz="0" w:space="0" w:color="auto"/>
          </w:divBdr>
        </w:div>
        <w:div w:id="491218241">
          <w:marLeft w:val="0"/>
          <w:marRight w:val="0"/>
          <w:marTop w:val="0"/>
          <w:marBottom w:val="0"/>
          <w:divBdr>
            <w:top w:val="none" w:sz="0" w:space="0" w:color="auto"/>
            <w:left w:val="none" w:sz="0" w:space="0" w:color="auto"/>
            <w:bottom w:val="none" w:sz="0" w:space="0" w:color="auto"/>
            <w:right w:val="none" w:sz="0" w:space="0" w:color="auto"/>
          </w:divBdr>
        </w:div>
      </w:divsChild>
    </w:div>
    <w:div w:id="491218186">
      <w:marLeft w:val="0"/>
      <w:marRight w:val="0"/>
      <w:marTop w:val="0"/>
      <w:marBottom w:val="0"/>
      <w:divBdr>
        <w:top w:val="none" w:sz="0" w:space="0" w:color="auto"/>
        <w:left w:val="none" w:sz="0" w:space="0" w:color="auto"/>
        <w:bottom w:val="none" w:sz="0" w:space="0" w:color="auto"/>
        <w:right w:val="none" w:sz="0" w:space="0" w:color="auto"/>
      </w:divBdr>
      <w:divsChild>
        <w:div w:id="491218170">
          <w:marLeft w:val="0"/>
          <w:marRight w:val="0"/>
          <w:marTop w:val="0"/>
          <w:marBottom w:val="0"/>
          <w:divBdr>
            <w:top w:val="none" w:sz="0" w:space="0" w:color="auto"/>
            <w:left w:val="none" w:sz="0" w:space="0" w:color="auto"/>
            <w:bottom w:val="none" w:sz="0" w:space="0" w:color="auto"/>
            <w:right w:val="none" w:sz="0" w:space="0" w:color="auto"/>
          </w:divBdr>
        </w:div>
      </w:divsChild>
    </w:div>
    <w:div w:id="491218233">
      <w:marLeft w:val="0"/>
      <w:marRight w:val="0"/>
      <w:marTop w:val="0"/>
      <w:marBottom w:val="0"/>
      <w:divBdr>
        <w:top w:val="none" w:sz="0" w:space="0" w:color="auto"/>
        <w:left w:val="none" w:sz="0" w:space="0" w:color="auto"/>
        <w:bottom w:val="none" w:sz="0" w:space="0" w:color="auto"/>
        <w:right w:val="none" w:sz="0" w:space="0" w:color="auto"/>
      </w:divBdr>
    </w:div>
    <w:div w:id="491218239">
      <w:marLeft w:val="0"/>
      <w:marRight w:val="0"/>
      <w:marTop w:val="0"/>
      <w:marBottom w:val="0"/>
      <w:divBdr>
        <w:top w:val="none" w:sz="0" w:space="0" w:color="auto"/>
        <w:left w:val="none" w:sz="0" w:space="0" w:color="auto"/>
        <w:bottom w:val="none" w:sz="0" w:space="0" w:color="auto"/>
        <w:right w:val="none" w:sz="0" w:space="0" w:color="auto"/>
      </w:divBdr>
      <w:divsChild>
        <w:div w:id="491218149">
          <w:marLeft w:val="0"/>
          <w:marRight w:val="0"/>
          <w:marTop w:val="0"/>
          <w:marBottom w:val="0"/>
          <w:divBdr>
            <w:top w:val="none" w:sz="0" w:space="0" w:color="auto"/>
            <w:left w:val="none" w:sz="0" w:space="0" w:color="auto"/>
            <w:bottom w:val="none" w:sz="0" w:space="0" w:color="auto"/>
            <w:right w:val="none" w:sz="0" w:space="0" w:color="auto"/>
          </w:divBdr>
        </w:div>
      </w:divsChild>
    </w:div>
    <w:div w:id="491218240">
      <w:marLeft w:val="0"/>
      <w:marRight w:val="0"/>
      <w:marTop w:val="0"/>
      <w:marBottom w:val="0"/>
      <w:divBdr>
        <w:top w:val="none" w:sz="0" w:space="0" w:color="auto"/>
        <w:left w:val="none" w:sz="0" w:space="0" w:color="auto"/>
        <w:bottom w:val="none" w:sz="0" w:space="0" w:color="auto"/>
        <w:right w:val="none" w:sz="0" w:space="0" w:color="auto"/>
      </w:divBdr>
      <w:divsChild>
        <w:div w:id="491218196">
          <w:marLeft w:val="0"/>
          <w:marRight w:val="0"/>
          <w:marTop w:val="0"/>
          <w:marBottom w:val="0"/>
          <w:divBdr>
            <w:top w:val="none" w:sz="0" w:space="0" w:color="auto"/>
            <w:left w:val="none" w:sz="0" w:space="0" w:color="auto"/>
            <w:bottom w:val="none" w:sz="0" w:space="0" w:color="auto"/>
            <w:right w:val="none" w:sz="0" w:space="0" w:color="auto"/>
          </w:divBdr>
          <w:divsChild>
            <w:div w:id="491218060">
              <w:marLeft w:val="0"/>
              <w:marRight w:val="0"/>
              <w:marTop w:val="0"/>
              <w:marBottom w:val="0"/>
              <w:divBdr>
                <w:top w:val="none" w:sz="0" w:space="0" w:color="auto"/>
                <w:left w:val="none" w:sz="0" w:space="0" w:color="auto"/>
                <w:bottom w:val="none" w:sz="0" w:space="0" w:color="auto"/>
                <w:right w:val="none" w:sz="0" w:space="0" w:color="auto"/>
              </w:divBdr>
            </w:div>
            <w:div w:id="491218067">
              <w:marLeft w:val="0"/>
              <w:marRight w:val="0"/>
              <w:marTop w:val="0"/>
              <w:marBottom w:val="0"/>
              <w:divBdr>
                <w:top w:val="none" w:sz="0" w:space="0" w:color="auto"/>
                <w:left w:val="none" w:sz="0" w:space="0" w:color="auto"/>
                <w:bottom w:val="none" w:sz="0" w:space="0" w:color="auto"/>
                <w:right w:val="none" w:sz="0" w:space="0" w:color="auto"/>
              </w:divBdr>
            </w:div>
            <w:div w:id="491218121">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 w:id="491218165">
              <w:marLeft w:val="0"/>
              <w:marRight w:val="0"/>
              <w:marTop w:val="0"/>
              <w:marBottom w:val="0"/>
              <w:divBdr>
                <w:top w:val="none" w:sz="0" w:space="0" w:color="auto"/>
                <w:left w:val="none" w:sz="0" w:space="0" w:color="auto"/>
                <w:bottom w:val="none" w:sz="0" w:space="0" w:color="auto"/>
                <w:right w:val="none" w:sz="0" w:space="0" w:color="auto"/>
              </w:divBdr>
            </w:div>
            <w:div w:id="491218208">
              <w:marLeft w:val="0"/>
              <w:marRight w:val="0"/>
              <w:marTop w:val="0"/>
              <w:marBottom w:val="0"/>
              <w:divBdr>
                <w:top w:val="none" w:sz="0" w:space="0" w:color="auto"/>
                <w:left w:val="none" w:sz="0" w:space="0" w:color="auto"/>
                <w:bottom w:val="none" w:sz="0" w:space="0" w:color="auto"/>
                <w:right w:val="none" w:sz="0" w:space="0" w:color="auto"/>
              </w:divBdr>
            </w:div>
            <w:div w:id="491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244">
      <w:marLeft w:val="0"/>
      <w:marRight w:val="0"/>
      <w:marTop w:val="0"/>
      <w:marBottom w:val="0"/>
      <w:divBdr>
        <w:top w:val="none" w:sz="0" w:space="0" w:color="auto"/>
        <w:left w:val="none" w:sz="0" w:space="0" w:color="auto"/>
        <w:bottom w:val="none" w:sz="0" w:space="0" w:color="auto"/>
        <w:right w:val="none" w:sz="0" w:space="0" w:color="auto"/>
      </w:divBdr>
    </w:div>
    <w:div w:id="491218246">
      <w:marLeft w:val="0"/>
      <w:marRight w:val="0"/>
      <w:marTop w:val="0"/>
      <w:marBottom w:val="0"/>
      <w:divBdr>
        <w:top w:val="none" w:sz="0" w:space="0" w:color="auto"/>
        <w:left w:val="none" w:sz="0" w:space="0" w:color="auto"/>
        <w:bottom w:val="none" w:sz="0" w:space="0" w:color="auto"/>
        <w:right w:val="none" w:sz="0" w:space="0" w:color="auto"/>
      </w:divBdr>
    </w:div>
    <w:div w:id="491218257">
      <w:marLeft w:val="0"/>
      <w:marRight w:val="0"/>
      <w:marTop w:val="0"/>
      <w:marBottom w:val="0"/>
      <w:divBdr>
        <w:top w:val="none" w:sz="0" w:space="0" w:color="auto"/>
        <w:left w:val="none" w:sz="0" w:space="0" w:color="auto"/>
        <w:bottom w:val="none" w:sz="0" w:space="0" w:color="auto"/>
        <w:right w:val="none" w:sz="0" w:space="0" w:color="auto"/>
      </w:divBdr>
      <w:divsChild>
        <w:div w:id="491218245">
          <w:marLeft w:val="0"/>
          <w:marRight w:val="0"/>
          <w:marTop w:val="0"/>
          <w:marBottom w:val="0"/>
          <w:divBdr>
            <w:top w:val="none" w:sz="0" w:space="0" w:color="auto"/>
            <w:left w:val="none" w:sz="0" w:space="0" w:color="auto"/>
            <w:bottom w:val="none" w:sz="0" w:space="0" w:color="auto"/>
            <w:right w:val="none" w:sz="0" w:space="0" w:color="auto"/>
          </w:divBdr>
        </w:div>
        <w:div w:id="491218247">
          <w:marLeft w:val="0"/>
          <w:marRight w:val="0"/>
          <w:marTop w:val="0"/>
          <w:marBottom w:val="0"/>
          <w:divBdr>
            <w:top w:val="none" w:sz="0" w:space="0" w:color="auto"/>
            <w:left w:val="none" w:sz="0" w:space="0" w:color="auto"/>
            <w:bottom w:val="none" w:sz="0" w:space="0" w:color="auto"/>
            <w:right w:val="none" w:sz="0" w:space="0" w:color="auto"/>
          </w:divBdr>
        </w:div>
        <w:div w:id="491218248">
          <w:marLeft w:val="0"/>
          <w:marRight w:val="0"/>
          <w:marTop w:val="0"/>
          <w:marBottom w:val="0"/>
          <w:divBdr>
            <w:top w:val="none" w:sz="0" w:space="0" w:color="auto"/>
            <w:left w:val="none" w:sz="0" w:space="0" w:color="auto"/>
            <w:bottom w:val="none" w:sz="0" w:space="0" w:color="auto"/>
            <w:right w:val="none" w:sz="0" w:space="0" w:color="auto"/>
          </w:divBdr>
        </w:div>
        <w:div w:id="491218249">
          <w:marLeft w:val="0"/>
          <w:marRight w:val="0"/>
          <w:marTop w:val="0"/>
          <w:marBottom w:val="0"/>
          <w:divBdr>
            <w:top w:val="none" w:sz="0" w:space="0" w:color="auto"/>
            <w:left w:val="none" w:sz="0" w:space="0" w:color="auto"/>
            <w:bottom w:val="none" w:sz="0" w:space="0" w:color="auto"/>
            <w:right w:val="none" w:sz="0" w:space="0" w:color="auto"/>
          </w:divBdr>
        </w:div>
        <w:div w:id="491218250">
          <w:marLeft w:val="0"/>
          <w:marRight w:val="0"/>
          <w:marTop w:val="0"/>
          <w:marBottom w:val="0"/>
          <w:divBdr>
            <w:top w:val="none" w:sz="0" w:space="0" w:color="auto"/>
            <w:left w:val="none" w:sz="0" w:space="0" w:color="auto"/>
            <w:bottom w:val="none" w:sz="0" w:space="0" w:color="auto"/>
            <w:right w:val="none" w:sz="0" w:space="0" w:color="auto"/>
          </w:divBdr>
        </w:div>
        <w:div w:id="491218251">
          <w:marLeft w:val="0"/>
          <w:marRight w:val="0"/>
          <w:marTop w:val="0"/>
          <w:marBottom w:val="0"/>
          <w:divBdr>
            <w:top w:val="none" w:sz="0" w:space="0" w:color="auto"/>
            <w:left w:val="none" w:sz="0" w:space="0" w:color="auto"/>
            <w:bottom w:val="none" w:sz="0" w:space="0" w:color="auto"/>
            <w:right w:val="none" w:sz="0" w:space="0" w:color="auto"/>
          </w:divBdr>
        </w:div>
        <w:div w:id="491218252">
          <w:marLeft w:val="0"/>
          <w:marRight w:val="0"/>
          <w:marTop w:val="0"/>
          <w:marBottom w:val="0"/>
          <w:divBdr>
            <w:top w:val="none" w:sz="0" w:space="0" w:color="auto"/>
            <w:left w:val="none" w:sz="0" w:space="0" w:color="auto"/>
            <w:bottom w:val="none" w:sz="0" w:space="0" w:color="auto"/>
            <w:right w:val="none" w:sz="0" w:space="0" w:color="auto"/>
          </w:divBdr>
        </w:div>
        <w:div w:id="491218253">
          <w:marLeft w:val="0"/>
          <w:marRight w:val="0"/>
          <w:marTop w:val="0"/>
          <w:marBottom w:val="0"/>
          <w:divBdr>
            <w:top w:val="none" w:sz="0" w:space="0" w:color="auto"/>
            <w:left w:val="none" w:sz="0" w:space="0" w:color="auto"/>
            <w:bottom w:val="none" w:sz="0" w:space="0" w:color="auto"/>
            <w:right w:val="none" w:sz="0" w:space="0" w:color="auto"/>
          </w:divBdr>
        </w:div>
        <w:div w:id="491218254">
          <w:marLeft w:val="0"/>
          <w:marRight w:val="0"/>
          <w:marTop w:val="0"/>
          <w:marBottom w:val="0"/>
          <w:divBdr>
            <w:top w:val="none" w:sz="0" w:space="0" w:color="auto"/>
            <w:left w:val="none" w:sz="0" w:space="0" w:color="auto"/>
            <w:bottom w:val="none" w:sz="0" w:space="0" w:color="auto"/>
            <w:right w:val="none" w:sz="0" w:space="0" w:color="auto"/>
          </w:divBdr>
        </w:div>
        <w:div w:id="491218255">
          <w:marLeft w:val="0"/>
          <w:marRight w:val="0"/>
          <w:marTop w:val="0"/>
          <w:marBottom w:val="0"/>
          <w:divBdr>
            <w:top w:val="none" w:sz="0" w:space="0" w:color="auto"/>
            <w:left w:val="none" w:sz="0" w:space="0" w:color="auto"/>
            <w:bottom w:val="none" w:sz="0" w:space="0" w:color="auto"/>
            <w:right w:val="none" w:sz="0" w:space="0" w:color="auto"/>
          </w:divBdr>
        </w:div>
        <w:div w:id="491218256">
          <w:marLeft w:val="0"/>
          <w:marRight w:val="0"/>
          <w:marTop w:val="0"/>
          <w:marBottom w:val="0"/>
          <w:divBdr>
            <w:top w:val="none" w:sz="0" w:space="0" w:color="auto"/>
            <w:left w:val="none" w:sz="0" w:space="0" w:color="auto"/>
            <w:bottom w:val="none" w:sz="0" w:space="0" w:color="auto"/>
            <w:right w:val="none" w:sz="0" w:space="0" w:color="auto"/>
          </w:divBdr>
        </w:div>
        <w:div w:id="491218258">
          <w:marLeft w:val="0"/>
          <w:marRight w:val="0"/>
          <w:marTop w:val="0"/>
          <w:marBottom w:val="0"/>
          <w:divBdr>
            <w:top w:val="none" w:sz="0" w:space="0" w:color="auto"/>
            <w:left w:val="none" w:sz="0" w:space="0" w:color="auto"/>
            <w:bottom w:val="none" w:sz="0" w:space="0" w:color="auto"/>
            <w:right w:val="none" w:sz="0" w:space="0" w:color="auto"/>
          </w:divBdr>
        </w:div>
        <w:div w:id="491218259">
          <w:marLeft w:val="0"/>
          <w:marRight w:val="0"/>
          <w:marTop w:val="0"/>
          <w:marBottom w:val="0"/>
          <w:divBdr>
            <w:top w:val="none" w:sz="0" w:space="0" w:color="auto"/>
            <w:left w:val="none" w:sz="0" w:space="0" w:color="auto"/>
            <w:bottom w:val="none" w:sz="0" w:space="0" w:color="auto"/>
            <w:right w:val="none" w:sz="0" w:space="0" w:color="auto"/>
          </w:divBdr>
        </w:div>
        <w:div w:id="491218260">
          <w:marLeft w:val="0"/>
          <w:marRight w:val="0"/>
          <w:marTop w:val="0"/>
          <w:marBottom w:val="0"/>
          <w:divBdr>
            <w:top w:val="none" w:sz="0" w:space="0" w:color="auto"/>
            <w:left w:val="none" w:sz="0" w:space="0" w:color="auto"/>
            <w:bottom w:val="none" w:sz="0" w:space="0" w:color="auto"/>
            <w:right w:val="none" w:sz="0" w:space="0" w:color="auto"/>
          </w:divBdr>
        </w:div>
        <w:div w:id="491218261">
          <w:marLeft w:val="0"/>
          <w:marRight w:val="0"/>
          <w:marTop w:val="0"/>
          <w:marBottom w:val="0"/>
          <w:divBdr>
            <w:top w:val="none" w:sz="0" w:space="0" w:color="auto"/>
            <w:left w:val="none" w:sz="0" w:space="0" w:color="auto"/>
            <w:bottom w:val="none" w:sz="0" w:space="0" w:color="auto"/>
            <w:right w:val="none" w:sz="0" w:space="0" w:color="auto"/>
          </w:divBdr>
        </w:div>
        <w:div w:id="491218262">
          <w:marLeft w:val="0"/>
          <w:marRight w:val="0"/>
          <w:marTop w:val="0"/>
          <w:marBottom w:val="0"/>
          <w:divBdr>
            <w:top w:val="none" w:sz="0" w:space="0" w:color="auto"/>
            <w:left w:val="none" w:sz="0" w:space="0" w:color="auto"/>
            <w:bottom w:val="none" w:sz="0" w:space="0" w:color="auto"/>
            <w:right w:val="none" w:sz="0" w:space="0" w:color="auto"/>
          </w:divBdr>
        </w:div>
        <w:div w:id="491218263">
          <w:marLeft w:val="0"/>
          <w:marRight w:val="0"/>
          <w:marTop w:val="0"/>
          <w:marBottom w:val="0"/>
          <w:divBdr>
            <w:top w:val="none" w:sz="0" w:space="0" w:color="auto"/>
            <w:left w:val="none" w:sz="0" w:space="0" w:color="auto"/>
            <w:bottom w:val="none" w:sz="0" w:space="0" w:color="auto"/>
            <w:right w:val="none" w:sz="0" w:space="0" w:color="auto"/>
          </w:divBdr>
        </w:div>
        <w:div w:id="491218264">
          <w:marLeft w:val="0"/>
          <w:marRight w:val="0"/>
          <w:marTop w:val="0"/>
          <w:marBottom w:val="0"/>
          <w:divBdr>
            <w:top w:val="none" w:sz="0" w:space="0" w:color="auto"/>
            <w:left w:val="none" w:sz="0" w:space="0" w:color="auto"/>
            <w:bottom w:val="none" w:sz="0" w:space="0" w:color="auto"/>
            <w:right w:val="none" w:sz="0" w:space="0" w:color="auto"/>
          </w:divBdr>
        </w:div>
        <w:div w:id="491218265">
          <w:marLeft w:val="0"/>
          <w:marRight w:val="0"/>
          <w:marTop w:val="0"/>
          <w:marBottom w:val="0"/>
          <w:divBdr>
            <w:top w:val="none" w:sz="0" w:space="0" w:color="auto"/>
            <w:left w:val="none" w:sz="0" w:space="0" w:color="auto"/>
            <w:bottom w:val="none" w:sz="0" w:space="0" w:color="auto"/>
            <w:right w:val="none" w:sz="0" w:space="0" w:color="auto"/>
          </w:divBdr>
        </w:div>
        <w:div w:id="491218266">
          <w:marLeft w:val="0"/>
          <w:marRight w:val="0"/>
          <w:marTop w:val="0"/>
          <w:marBottom w:val="0"/>
          <w:divBdr>
            <w:top w:val="none" w:sz="0" w:space="0" w:color="auto"/>
            <w:left w:val="none" w:sz="0" w:space="0" w:color="auto"/>
            <w:bottom w:val="none" w:sz="0" w:space="0" w:color="auto"/>
            <w:right w:val="none" w:sz="0" w:space="0" w:color="auto"/>
          </w:divBdr>
        </w:div>
        <w:div w:id="491218267">
          <w:marLeft w:val="0"/>
          <w:marRight w:val="0"/>
          <w:marTop w:val="0"/>
          <w:marBottom w:val="0"/>
          <w:divBdr>
            <w:top w:val="none" w:sz="0" w:space="0" w:color="auto"/>
            <w:left w:val="none" w:sz="0" w:space="0" w:color="auto"/>
            <w:bottom w:val="none" w:sz="0" w:space="0" w:color="auto"/>
            <w:right w:val="none" w:sz="0" w:space="0" w:color="auto"/>
          </w:divBdr>
        </w:div>
        <w:div w:id="491218268">
          <w:marLeft w:val="0"/>
          <w:marRight w:val="0"/>
          <w:marTop w:val="0"/>
          <w:marBottom w:val="0"/>
          <w:divBdr>
            <w:top w:val="none" w:sz="0" w:space="0" w:color="auto"/>
            <w:left w:val="none" w:sz="0" w:space="0" w:color="auto"/>
            <w:bottom w:val="none" w:sz="0" w:space="0" w:color="auto"/>
            <w:right w:val="none" w:sz="0" w:space="0" w:color="auto"/>
          </w:divBdr>
        </w:div>
        <w:div w:id="491218269">
          <w:marLeft w:val="0"/>
          <w:marRight w:val="0"/>
          <w:marTop w:val="0"/>
          <w:marBottom w:val="0"/>
          <w:divBdr>
            <w:top w:val="none" w:sz="0" w:space="0" w:color="auto"/>
            <w:left w:val="none" w:sz="0" w:space="0" w:color="auto"/>
            <w:bottom w:val="none" w:sz="0" w:space="0" w:color="auto"/>
            <w:right w:val="none" w:sz="0" w:space="0" w:color="auto"/>
          </w:divBdr>
        </w:div>
        <w:div w:id="491218270">
          <w:marLeft w:val="0"/>
          <w:marRight w:val="0"/>
          <w:marTop w:val="0"/>
          <w:marBottom w:val="0"/>
          <w:divBdr>
            <w:top w:val="none" w:sz="0" w:space="0" w:color="auto"/>
            <w:left w:val="none" w:sz="0" w:space="0" w:color="auto"/>
            <w:bottom w:val="none" w:sz="0" w:space="0" w:color="auto"/>
            <w:right w:val="none" w:sz="0" w:space="0" w:color="auto"/>
          </w:divBdr>
        </w:div>
        <w:div w:id="491218271">
          <w:marLeft w:val="0"/>
          <w:marRight w:val="0"/>
          <w:marTop w:val="0"/>
          <w:marBottom w:val="0"/>
          <w:divBdr>
            <w:top w:val="none" w:sz="0" w:space="0" w:color="auto"/>
            <w:left w:val="none" w:sz="0" w:space="0" w:color="auto"/>
            <w:bottom w:val="none" w:sz="0" w:space="0" w:color="auto"/>
            <w:right w:val="none" w:sz="0" w:space="0" w:color="auto"/>
          </w:divBdr>
        </w:div>
        <w:div w:id="491218272">
          <w:marLeft w:val="0"/>
          <w:marRight w:val="0"/>
          <w:marTop w:val="0"/>
          <w:marBottom w:val="0"/>
          <w:divBdr>
            <w:top w:val="none" w:sz="0" w:space="0" w:color="auto"/>
            <w:left w:val="none" w:sz="0" w:space="0" w:color="auto"/>
            <w:bottom w:val="none" w:sz="0" w:space="0" w:color="auto"/>
            <w:right w:val="none" w:sz="0" w:space="0" w:color="auto"/>
          </w:divBdr>
        </w:div>
        <w:div w:id="491218273">
          <w:marLeft w:val="0"/>
          <w:marRight w:val="0"/>
          <w:marTop w:val="0"/>
          <w:marBottom w:val="0"/>
          <w:divBdr>
            <w:top w:val="none" w:sz="0" w:space="0" w:color="auto"/>
            <w:left w:val="none" w:sz="0" w:space="0" w:color="auto"/>
            <w:bottom w:val="none" w:sz="0" w:space="0" w:color="auto"/>
            <w:right w:val="none" w:sz="0" w:space="0" w:color="auto"/>
          </w:divBdr>
        </w:div>
        <w:div w:id="491218274">
          <w:marLeft w:val="0"/>
          <w:marRight w:val="0"/>
          <w:marTop w:val="0"/>
          <w:marBottom w:val="0"/>
          <w:divBdr>
            <w:top w:val="none" w:sz="0" w:space="0" w:color="auto"/>
            <w:left w:val="none" w:sz="0" w:space="0" w:color="auto"/>
            <w:bottom w:val="none" w:sz="0" w:space="0" w:color="auto"/>
            <w:right w:val="none" w:sz="0" w:space="0" w:color="auto"/>
          </w:divBdr>
        </w:div>
        <w:div w:id="491218276">
          <w:marLeft w:val="0"/>
          <w:marRight w:val="0"/>
          <w:marTop w:val="0"/>
          <w:marBottom w:val="0"/>
          <w:divBdr>
            <w:top w:val="none" w:sz="0" w:space="0" w:color="auto"/>
            <w:left w:val="none" w:sz="0" w:space="0" w:color="auto"/>
            <w:bottom w:val="none" w:sz="0" w:space="0" w:color="auto"/>
            <w:right w:val="none" w:sz="0" w:space="0" w:color="auto"/>
          </w:divBdr>
        </w:div>
        <w:div w:id="491218277">
          <w:marLeft w:val="0"/>
          <w:marRight w:val="0"/>
          <w:marTop w:val="0"/>
          <w:marBottom w:val="0"/>
          <w:divBdr>
            <w:top w:val="none" w:sz="0" w:space="0" w:color="auto"/>
            <w:left w:val="none" w:sz="0" w:space="0" w:color="auto"/>
            <w:bottom w:val="none" w:sz="0" w:space="0" w:color="auto"/>
            <w:right w:val="none" w:sz="0" w:space="0" w:color="auto"/>
          </w:divBdr>
        </w:div>
        <w:div w:id="491218278">
          <w:marLeft w:val="0"/>
          <w:marRight w:val="0"/>
          <w:marTop w:val="0"/>
          <w:marBottom w:val="0"/>
          <w:divBdr>
            <w:top w:val="none" w:sz="0" w:space="0" w:color="auto"/>
            <w:left w:val="none" w:sz="0" w:space="0" w:color="auto"/>
            <w:bottom w:val="none" w:sz="0" w:space="0" w:color="auto"/>
            <w:right w:val="none" w:sz="0" w:space="0" w:color="auto"/>
          </w:divBdr>
        </w:div>
        <w:div w:id="491218279">
          <w:marLeft w:val="0"/>
          <w:marRight w:val="0"/>
          <w:marTop w:val="0"/>
          <w:marBottom w:val="0"/>
          <w:divBdr>
            <w:top w:val="none" w:sz="0" w:space="0" w:color="auto"/>
            <w:left w:val="none" w:sz="0" w:space="0" w:color="auto"/>
            <w:bottom w:val="none" w:sz="0" w:space="0" w:color="auto"/>
            <w:right w:val="none" w:sz="0" w:space="0" w:color="auto"/>
          </w:divBdr>
        </w:div>
        <w:div w:id="491218280">
          <w:marLeft w:val="0"/>
          <w:marRight w:val="0"/>
          <w:marTop w:val="0"/>
          <w:marBottom w:val="0"/>
          <w:divBdr>
            <w:top w:val="none" w:sz="0" w:space="0" w:color="auto"/>
            <w:left w:val="none" w:sz="0" w:space="0" w:color="auto"/>
            <w:bottom w:val="none" w:sz="0" w:space="0" w:color="auto"/>
            <w:right w:val="none" w:sz="0" w:space="0" w:color="auto"/>
          </w:divBdr>
        </w:div>
        <w:div w:id="491218281">
          <w:marLeft w:val="0"/>
          <w:marRight w:val="0"/>
          <w:marTop w:val="0"/>
          <w:marBottom w:val="0"/>
          <w:divBdr>
            <w:top w:val="none" w:sz="0" w:space="0" w:color="auto"/>
            <w:left w:val="none" w:sz="0" w:space="0" w:color="auto"/>
            <w:bottom w:val="none" w:sz="0" w:space="0" w:color="auto"/>
            <w:right w:val="none" w:sz="0" w:space="0" w:color="auto"/>
          </w:divBdr>
        </w:div>
        <w:div w:id="491218282">
          <w:marLeft w:val="0"/>
          <w:marRight w:val="0"/>
          <w:marTop w:val="0"/>
          <w:marBottom w:val="0"/>
          <w:divBdr>
            <w:top w:val="none" w:sz="0" w:space="0" w:color="auto"/>
            <w:left w:val="none" w:sz="0" w:space="0" w:color="auto"/>
            <w:bottom w:val="none" w:sz="0" w:space="0" w:color="auto"/>
            <w:right w:val="none" w:sz="0" w:space="0" w:color="auto"/>
          </w:divBdr>
        </w:div>
        <w:div w:id="491218283">
          <w:marLeft w:val="0"/>
          <w:marRight w:val="0"/>
          <w:marTop w:val="0"/>
          <w:marBottom w:val="0"/>
          <w:divBdr>
            <w:top w:val="none" w:sz="0" w:space="0" w:color="auto"/>
            <w:left w:val="none" w:sz="0" w:space="0" w:color="auto"/>
            <w:bottom w:val="none" w:sz="0" w:space="0" w:color="auto"/>
            <w:right w:val="none" w:sz="0" w:space="0" w:color="auto"/>
          </w:divBdr>
        </w:div>
        <w:div w:id="491218284">
          <w:marLeft w:val="0"/>
          <w:marRight w:val="0"/>
          <w:marTop w:val="0"/>
          <w:marBottom w:val="0"/>
          <w:divBdr>
            <w:top w:val="none" w:sz="0" w:space="0" w:color="auto"/>
            <w:left w:val="none" w:sz="0" w:space="0" w:color="auto"/>
            <w:bottom w:val="none" w:sz="0" w:space="0" w:color="auto"/>
            <w:right w:val="none" w:sz="0" w:space="0" w:color="auto"/>
          </w:divBdr>
        </w:div>
        <w:div w:id="491218285">
          <w:marLeft w:val="0"/>
          <w:marRight w:val="0"/>
          <w:marTop w:val="0"/>
          <w:marBottom w:val="0"/>
          <w:divBdr>
            <w:top w:val="none" w:sz="0" w:space="0" w:color="auto"/>
            <w:left w:val="none" w:sz="0" w:space="0" w:color="auto"/>
            <w:bottom w:val="none" w:sz="0" w:space="0" w:color="auto"/>
            <w:right w:val="none" w:sz="0" w:space="0" w:color="auto"/>
          </w:divBdr>
        </w:div>
        <w:div w:id="491218286">
          <w:marLeft w:val="0"/>
          <w:marRight w:val="0"/>
          <w:marTop w:val="0"/>
          <w:marBottom w:val="0"/>
          <w:divBdr>
            <w:top w:val="none" w:sz="0" w:space="0" w:color="auto"/>
            <w:left w:val="none" w:sz="0" w:space="0" w:color="auto"/>
            <w:bottom w:val="none" w:sz="0" w:space="0" w:color="auto"/>
            <w:right w:val="none" w:sz="0" w:space="0" w:color="auto"/>
          </w:divBdr>
        </w:div>
        <w:div w:id="491218287">
          <w:marLeft w:val="0"/>
          <w:marRight w:val="0"/>
          <w:marTop w:val="0"/>
          <w:marBottom w:val="0"/>
          <w:divBdr>
            <w:top w:val="none" w:sz="0" w:space="0" w:color="auto"/>
            <w:left w:val="none" w:sz="0" w:space="0" w:color="auto"/>
            <w:bottom w:val="none" w:sz="0" w:space="0" w:color="auto"/>
            <w:right w:val="none" w:sz="0" w:space="0" w:color="auto"/>
          </w:divBdr>
        </w:div>
        <w:div w:id="491218288">
          <w:marLeft w:val="0"/>
          <w:marRight w:val="0"/>
          <w:marTop w:val="0"/>
          <w:marBottom w:val="0"/>
          <w:divBdr>
            <w:top w:val="none" w:sz="0" w:space="0" w:color="auto"/>
            <w:left w:val="none" w:sz="0" w:space="0" w:color="auto"/>
            <w:bottom w:val="none" w:sz="0" w:space="0" w:color="auto"/>
            <w:right w:val="none" w:sz="0" w:space="0" w:color="auto"/>
          </w:divBdr>
        </w:div>
        <w:div w:id="491218289">
          <w:marLeft w:val="0"/>
          <w:marRight w:val="0"/>
          <w:marTop w:val="0"/>
          <w:marBottom w:val="0"/>
          <w:divBdr>
            <w:top w:val="none" w:sz="0" w:space="0" w:color="auto"/>
            <w:left w:val="none" w:sz="0" w:space="0" w:color="auto"/>
            <w:bottom w:val="none" w:sz="0" w:space="0" w:color="auto"/>
            <w:right w:val="none" w:sz="0" w:space="0" w:color="auto"/>
          </w:divBdr>
        </w:div>
        <w:div w:id="491218290">
          <w:marLeft w:val="0"/>
          <w:marRight w:val="0"/>
          <w:marTop w:val="0"/>
          <w:marBottom w:val="0"/>
          <w:divBdr>
            <w:top w:val="none" w:sz="0" w:space="0" w:color="auto"/>
            <w:left w:val="none" w:sz="0" w:space="0" w:color="auto"/>
            <w:bottom w:val="none" w:sz="0" w:space="0" w:color="auto"/>
            <w:right w:val="none" w:sz="0" w:space="0" w:color="auto"/>
          </w:divBdr>
        </w:div>
        <w:div w:id="491218291">
          <w:marLeft w:val="0"/>
          <w:marRight w:val="0"/>
          <w:marTop w:val="0"/>
          <w:marBottom w:val="0"/>
          <w:divBdr>
            <w:top w:val="none" w:sz="0" w:space="0" w:color="auto"/>
            <w:left w:val="none" w:sz="0" w:space="0" w:color="auto"/>
            <w:bottom w:val="none" w:sz="0" w:space="0" w:color="auto"/>
            <w:right w:val="none" w:sz="0" w:space="0" w:color="auto"/>
          </w:divBdr>
        </w:div>
        <w:div w:id="491218292">
          <w:marLeft w:val="0"/>
          <w:marRight w:val="0"/>
          <w:marTop w:val="0"/>
          <w:marBottom w:val="0"/>
          <w:divBdr>
            <w:top w:val="none" w:sz="0" w:space="0" w:color="auto"/>
            <w:left w:val="none" w:sz="0" w:space="0" w:color="auto"/>
            <w:bottom w:val="none" w:sz="0" w:space="0" w:color="auto"/>
            <w:right w:val="none" w:sz="0" w:space="0" w:color="auto"/>
          </w:divBdr>
        </w:div>
        <w:div w:id="491218293">
          <w:marLeft w:val="0"/>
          <w:marRight w:val="0"/>
          <w:marTop w:val="0"/>
          <w:marBottom w:val="0"/>
          <w:divBdr>
            <w:top w:val="none" w:sz="0" w:space="0" w:color="auto"/>
            <w:left w:val="none" w:sz="0" w:space="0" w:color="auto"/>
            <w:bottom w:val="none" w:sz="0" w:space="0" w:color="auto"/>
            <w:right w:val="none" w:sz="0" w:space="0" w:color="auto"/>
          </w:divBdr>
        </w:div>
        <w:div w:id="491218294">
          <w:marLeft w:val="0"/>
          <w:marRight w:val="0"/>
          <w:marTop w:val="0"/>
          <w:marBottom w:val="0"/>
          <w:divBdr>
            <w:top w:val="none" w:sz="0" w:space="0" w:color="auto"/>
            <w:left w:val="none" w:sz="0" w:space="0" w:color="auto"/>
            <w:bottom w:val="none" w:sz="0" w:space="0" w:color="auto"/>
            <w:right w:val="none" w:sz="0" w:space="0" w:color="auto"/>
          </w:divBdr>
        </w:div>
        <w:div w:id="491218295">
          <w:marLeft w:val="0"/>
          <w:marRight w:val="0"/>
          <w:marTop w:val="0"/>
          <w:marBottom w:val="0"/>
          <w:divBdr>
            <w:top w:val="none" w:sz="0" w:space="0" w:color="auto"/>
            <w:left w:val="none" w:sz="0" w:space="0" w:color="auto"/>
            <w:bottom w:val="none" w:sz="0" w:space="0" w:color="auto"/>
            <w:right w:val="none" w:sz="0" w:space="0" w:color="auto"/>
          </w:divBdr>
        </w:div>
        <w:div w:id="491218296">
          <w:marLeft w:val="0"/>
          <w:marRight w:val="0"/>
          <w:marTop w:val="0"/>
          <w:marBottom w:val="0"/>
          <w:divBdr>
            <w:top w:val="none" w:sz="0" w:space="0" w:color="auto"/>
            <w:left w:val="none" w:sz="0" w:space="0" w:color="auto"/>
            <w:bottom w:val="none" w:sz="0" w:space="0" w:color="auto"/>
            <w:right w:val="none" w:sz="0" w:space="0" w:color="auto"/>
          </w:divBdr>
        </w:div>
        <w:div w:id="491218297">
          <w:marLeft w:val="0"/>
          <w:marRight w:val="0"/>
          <w:marTop w:val="0"/>
          <w:marBottom w:val="0"/>
          <w:divBdr>
            <w:top w:val="none" w:sz="0" w:space="0" w:color="auto"/>
            <w:left w:val="none" w:sz="0" w:space="0" w:color="auto"/>
            <w:bottom w:val="none" w:sz="0" w:space="0" w:color="auto"/>
            <w:right w:val="none" w:sz="0" w:space="0" w:color="auto"/>
          </w:divBdr>
        </w:div>
        <w:div w:id="491218298">
          <w:marLeft w:val="0"/>
          <w:marRight w:val="0"/>
          <w:marTop w:val="0"/>
          <w:marBottom w:val="0"/>
          <w:divBdr>
            <w:top w:val="none" w:sz="0" w:space="0" w:color="auto"/>
            <w:left w:val="none" w:sz="0" w:space="0" w:color="auto"/>
            <w:bottom w:val="none" w:sz="0" w:space="0" w:color="auto"/>
            <w:right w:val="none" w:sz="0" w:space="0" w:color="auto"/>
          </w:divBdr>
        </w:div>
        <w:div w:id="491218299">
          <w:marLeft w:val="0"/>
          <w:marRight w:val="0"/>
          <w:marTop w:val="0"/>
          <w:marBottom w:val="0"/>
          <w:divBdr>
            <w:top w:val="none" w:sz="0" w:space="0" w:color="auto"/>
            <w:left w:val="none" w:sz="0" w:space="0" w:color="auto"/>
            <w:bottom w:val="none" w:sz="0" w:space="0" w:color="auto"/>
            <w:right w:val="none" w:sz="0" w:space="0" w:color="auto"/>
          </w:divBdr>
        </w:div>
        <w:div w:id="491218300">
          <w:marLeft w:val="0"/>
          <w:marRight w:val="0"/>
          <w:marTop w:val="0"/>
          <w:marBottom w:val="0"/>
          <w:divBdr>
            <w:top w:val="none" w:sz="0" w:space="0" w:color="auto"/>
            <w:left w:val="none" w:sz="0" w:space="0" w:color="auto"/>
            <w:bottom w:val="none" w:sz="0" w:space="0" w:color="auto"/>
            <w:right w:val="none" w:sz="0" w:space="0" w:color="auto"/>
          </w:divBdr>
        </w:div>
        <w:div w:id="491218301">
          <w:marLeft w:val="0"/>
          <w:marRight w:val="0"/>
          <w:marTop w:val="0"/>
          <w:marBottom w:val="0"/>
          <w:divBdr>
            <w:top w:val="none" w:sz="0" w:space="0" w:color="auto"/>
            <w:left w:val="none" w:sz="0" w:space="0" w:color="auto"/>
            <w:bottom w:val="none" w:sz="0" w:space="0" w:color="auto"/>
            <w:right w:val="none" w:sz="0" w:space="0" w:color="auto"/>
          </w:divBdr>
        </w:div>
        <w:div w:id="491218302">
          <w:marLeft w:val="0"/>
          <w:marRight w:val="0"/>
          <w:marTop w:val="0"/>
          <w:marBottom w:val="0"/>
          <w:divBdr>
            <w:top w:val="none" w:sz="0" w:space="0" w:color="auto"/>
            <w:left w:val="none" w:sz="0" w:space="0" w:color="auto"/>
            <w:bottom w:val="none" w:sz="0" w:space="0" w:color="auto"/>
            <w:right w:val="none" w:sz="0" w:space="0" w:color="auto"/>
          </w:divBdr>
        </w:div>
        <w:div w:id="491218303">
          <w:marLeft w:val="0"/>
          <w:marRight w:val="0"/>
          <w:marTop w:val="0"/>
          <w:marBottom w:val="0"/>
          <w:divBdr>
            <w:top w:val="none" w:sz="0" w:space="0" w:color="auto"/>
            <w:left w:val="none" w:sz="0" w:space="0" w:color="auto"/>
            <w:bottom w:val="none" w:sz="0" w:space="0" w:color="auto"/>
            <w:right w:val="none" w:sz="0" w:space="0" w:color="auto"/>
          </w:divBdr>
        </w:div>
        <w:div w:id="491218304">
          <w:marLeft w:val="0"/>
          <w:marRight w:val="0"/>
          <w:marTop w:val="0"/>
          <w:marBottom w:val="0"/>
          <w:divBdr>
            <w:top w:val="none" w:sz="0" w:space="0" w:color="auto"/>
            <w:left w:val="none" w:sz="0" w:space="0" w:color="auto"/>
            <w:bottom w:val="none" w:sz="0" w:space="0" w:color="auto"/>
            <w:right w:val="none" w:sz="0" w:space="0" w:color="auto"/>
          </w:divBdr>
        </w:div>
        <w:div w:id="491218305">
          <w:marLeft w:val="0"/>
          <w:marRight w:val="0"/>
          <w:marTop w:val="0"/>
          <w:marBottom w:val="0"/>
          <w:divBdr>
            <w:top w:val="none" w:sz="0" w:space="0" w:color="auto"/>
            <w:left w:val="none" w:sz="0" w:space="0" w:color="auto"/>
            <w:bottom w:val="none" w:sz="0" w:space="0" w:color="auto"/>
            <w:right w:val="none" w:sz="0" w:space="0" w:color="auto"/>
          </w:divBdr>
        </w:div>
        <w:div w:id="491218306">
          <w:marLeft w:val="0"/>
          <w:marRight w:val="0"/>
          <w:marTop w:val="0"/>
          <w:marBottom w:val="0"/>
          <w:divBdr>
            <w:top w:val="none" w:sz="0" w:space="0" w:color="auto"/>
            <w:left w:val="none" w:sz="0" w:space="0" w:color="auto"/>
            <w:bottom w:val="none" w:sz="0" w:space="0" w:color="auto"/>
            <w:right w:val="none" w:sz="0" w:space="0" w:color="auto"/>
          </w:divBdr>
        </w:div>
        <w:div w:id="491218307">
          <w:marLeft w:val="0"/>
          <w:marRight w:val="0"/>
          <w:marTop w:val="0"/>
          <w:marBottom w:val="0"/>
          <w:divBdr>
            <w:top w:val="none" w:sz="0" w:space="0" w:color="auto"/>
            <w:left w:val="none" w:sz="0" w:space="0" w:color="auto"/>
            <w:bottom w:val="none" w:sz="0" w:space="0" w:color="auto"/>
            <w:right w:val="none" w:sz="0" w:space="0" w:color="auto"/>
          </w:divBdr>
        </w:div>
        <w:div w:id="491218308">
          <w:marLeft w:val="0"/>
          <w:marRight w:val="0"/>
          <w:marTop w:val="0"/>
          <w:marBottom w:val="0"/>
          <w:divBdr>
            <w:top w:val="none" w:sz="0" w:space="0" w:color="auto"/>
            <w:left w:val="none" w:sz="0" w:space="0" w:color="auto"/>
            <w:bottom w:val="none" w:sz="0" w:space="0" w:color="auto"/>
            <w:right w:val="none" w:sz="0" w:space="0" w:color="auto"/>
          </w:divBdr>
        </w:div>
      </w:divsChild>
    </w:div>
    <w:div w:id="491218275">
      <w:marLeft w:val="0"/>
      <w:marRight w:val="0"/>
      <w:marTop w:val="0"/>
      <w:marBottom w:val="0"/>
      <w:divBdr>
        <w:top w:val="none" w:sz="0" w:space="0" w:color="auto"/>
        <w:left w:val="none" w:sz="0" w:space="0" w:color="auto"/>
        <w:bottom w:val="none" w:sz="0" w:space="0" w:color="auto"/>
        <w:right w:val="none" w:sz="0" w:space="0" w:color="auto"/>
      </w:divBdr>
    </w:div>
    <w:div w:id="520515210">
      <w:bodyDiv w:val="1"/>
      <w:marLeft w:val="0"/>
      <w:marRight w:val="0"/>
      <w:marTop w:val="0"/>
      <w:marBottom w:val="0"/>
      <w:divBdr>
        <w:top w:val="none" w:sz="0" w:space="0" w:color="auto"/>
        <w:left w:val="none" w:sz="0" w:space="0" w:color="auto"/>
        <w:bottom w:val="none" w:sz="0" w:space="0" w:color="auto"/>
        <w:right w:val="none" w:sz="0" w:space="0" w:color="auto"/>
      </w:divBdr>
    </w:div>
    <w:div w:id="532308215">
      <w:bodyDiv w:val="1"/>
      <w:marLeft w:val="0"/>
      <w:marRight w:val="0"/>
      <w:marTop w:val="0"/>
      <w:marBottom w:val="0"/>
      <w:divBdr>
        <w:top w:val="none" w:sz="0" w:space="0" w:color="auto"/>
        <w:left w:val="none" w:sz="0" w:space="0" w:color="auto"/>
        <w:bottom w:val="none" w:sz="0" w:space="0" w:color="auto"/>
        <w:right w:val="none" w:sz="0" w:space="0" w:color="auto"/>
      </w:divBdr>
      <w:divsChild>
        <w:div w:id="2050950605">
          <w:marLeft w:val="547"/>
          <w:marRight w:val="0"/>
          <w:marTop w:val="0"/>
          <w:marBottom w:val="0"/>
          <w:divBdr>
            <w:top w:val="none" w:sz="0" w:space="0" w:color="auto"/>
            <w:left w:val="none" w:sz="0" w:space="0" w:color="auto"/>
            <w:bottom w:val="none" w:sz="0" w:space="0" w:color="auto"/>
            <w:right w:val="none" w:sz="0" w:space="0" w:color="auto"/>
          </w:divBdr>
        </w:div>
      </w:divsChild>
    </w:div>
    <w:div w:id="810560740">
      <w:bodyDiv w:val="1"/>
      <w:marLeft w:val="0"/>
      <w:marRight w:val="0"/>
      <w:marTop w:val="0"/>
      <w:marBottom w:val="0"/>
      <w:divBdr>
        <w:top w:val="none" w:sz="0" w:space="0" w:color="auto"/>
        <w:left w:val="none" w:sz="0" w:space="0" w:color="auto"/>
        <w:bottom w:val="none" w:sz="0" w:space="0" w:color="auto"/>
        <w:right w:val="none" w:sz="0" w:space="0" w:color="auto"/>
      </w:divBdr>
    </w:div>
    <w:div w:id="904993229">
      <w:bodyDiv w:val="1"/>
      <w:marLeft w:val="0"/>
      <w:marRight w:val="0"/>
      <w:marTop w:val="0"/>
      <w:marBottom w:val="0"/>
      <w:divBdr>
        <w:top w:val="none" w:sz="0" w:space="0" w:color="auto"/>
        <w:left w:val="none" w:sz="0" w:space="0" w:color="auto"/>
        <w:bottom w:val="none" w:sz="0" w:space="0" w:color="auto"/>
        <w:right w:val="none" w:sz="0" w:space="0" w:color="auto"/>
      </w:divBdr>
    </w:div>
    <w:div w:id="1034618387">
      <w:bodyDiv w:val="1"/>
      <w:marLeft w:val="0"/>
      <w:marRight w:val="0"/>
      <w:marTop w:val="0"/>
      <w:marBottom w:val="0"/>
      <w:divBdr>
        <w:top w:val="none" w:sz="0" w:space="0" w:color="auto"/>
        <w:left w:val="none" w:sz="0" w:space="0" w:color="auto"/>
        <w:bottom w:val="none" w:sz="0" w:space="0" w:color="auto"/>
        <w:right w:val="none" w:sz="0" w:space="0" w:color="auto"/>
      </w:divBdr>
      <w:divsChild>
        <w:div w:id="1067921853">
          <w:marLeft w:val="547"/>
          <w:marRight w:val="0"/>
          <w:marTop w:val="0"/>
          <w:marBottom w:val="0"/>
          <w:divBdr>
            <w:top w:val="none" w:sz="0" w:space="0" w:color="auto"/>
            <w:left w:val="none" w:sz="0" w:space="0" w:color="auto"/>
            <w:bottom w:val="none" w:sz="0" w:space="0" w:color="auto"/>
            <w:right w:val="none" w:sz="0" w:space="0" w:color="auto"/>
          </w:divBdr>
        </w:div>
      </w:divsChild>
    </w:div>
    <w:div w:id="1138844794">
      <w:bodyDiv w:val="1"/>
      <w:marLeft w:val="0"/>
      <w:marRight w:val="0"/>
      <w:marTop w:val="0"/>
      <w:marBottom w:val="0"/>
      <w:divBdr>
        <w:top w:val="none" w:sz="0" w:space="0" w:color="auto"/>
        <w:left w:val="none" w:sz="0" w:space="0" w:color="auto"/>
        <w:bottom w:val="none" w:sz="0" w:space="0" w:color="auto"/>
        <w:right w:val="none" w:sz="0" w:space="0" w:color="auto"/>
      </w:divBdr>
    </w:div>
    <w:div w:id="1231815615">
      <w:bodyDiv w:val="1"/>
      <w:marLeft w:val="0"/>
      <w:marRight w:val="0"/>
      <w:marTop w:val="0"/>
      <w:marBottom w:val="0"/>
      <w:divBdr>
        <w:top w:val="none" w:sz="0" w:space="0" w:color="auto"/>
        <w:left w:val="none" w:sz="0" w:space="0" w:color="auto"/>
        <w:bottom w:val="none" w:sz="0" w:space="0" w:color="auto"/>
        <w:right w:val="none" w:sz="0" w:space="0" w:color="auto"/>
      </w:divBdr>
    </w:div>
    <w:div w:id="1562322787">
      <w:bodyDiv w:val="1"/>
      <w:marLeft w:val="0"/>
      <w:marRight w:val="0"/>
      <w:marTop w:val="0"/>
      <w:marBottom w:val="0"/>
      <w:divBdr>
        <w:top w:val="none" w:sz="0" w:space="0" w:color="auto"/>
        <w:left w:val="none" w:sz="0" w:space="0" w:color="auto"/>
        <w:bottom w:val="none" w:sz="0" w:space="0" w:color="auto"/>
        <w:right w:val="none" w:sz="0" w:space="0" w:color="auto"/>
      </w:divBdr>
    </w:div>
    <w:div w:id="1689866807">
      <w:bodyDiv w:val="1"/>
      <w:marLeft w:val="0"/>
      <w:marRight w:val="0"/>
      <w:marTop w:val="0"/>
      <w:marBottom w:val="0"/>
      <w:divBdr>
        <w:top w:val="none" w:sz="0" w:space="0" w:color="auto"/>
        <w:left w:val="none" w:sz="0" w:space="0" w:color="auto"/>
        <w:bottom w:val="none" w:sz="0" w:space="0" w:color="auto"/>
        <w:right w:val="none" w:sz="0" w:space="0" w:color="auto"/>
      </w:divBdr>
      <w:divsChild>
        <w:div w:id="592279253">
          <w:marLeft w:val="547"/>
          <w:marRight w:val="0"/>
          <w:marTop w:val="0"/>
          <w:marBottom w:val="0"/>
          <w:divBdr>
            <w:top w:val="none" w:sz="0" w:space="0" w:color="auto"/>
            <w:left w:val="none" w:sz="0" w:space="0" w:color="auto"/>
            <w:bottom w:val="none" w:sz="0" w:space="0" w:color="auto"/>
            <w:right w:val="none" w:sz="0" w:space="0" w:color="auto"/>
          </w:divBdr>
        </w:div>
      </w:divsChild>
    </w:div>
    <w:div w:id="1705521397">
      <w:bodyDiv w:val="1"/>
      <w:marLeft w:val="0"/>
      <w:marRight w:val="0"/>
      <w:marTop w:val="0"/>
      <w:marBottom w:val="0"/>
      <w:divBdr>
        <w:top w:val="none" w:sz="0" w:space="0" w:color="auto"/>
        <w:left w:val="none" w:sz="0" w:space="0" w:color="auto"/>
        <w:bottom w:val="none" w:sz="0" w:space="0" w:color="auto"/>
        <w:right w:val="none" w:sz="0" w:space="0" w:color="auto"/>
      </w:divBdr>
    </w:div>
    <w:div w:id="1911770867">
      <w:bodyDiv w:val="1"/>
      <w:marLeft w:val="0"/>
      <w:marRight w:val="0"/>
      <w:marTop w:val="0"/>
      <w:marBottom w:val="0"/>
      <w:divBdr>
        <w:top w:val="none" w:sz="0" w:space="0" w:color="auto"/>
        <w:left w:val="none" w:sz="0" w:space="0" w:color="auto"/>
        <w:bottom w:val="none" w:sz="0" w:space="0" w:color="auto"/>
        <w:right w:val="none" w:sz="0" w:space="0" w:color="auto"/>
      </w:divBdr>
    </w:div>
    <w:div w:id="2028290196">
      <w:bodyDiv w:val="1"/>
      <w:marLeft w:val="0"/>
      <w:marRight w:val="0"/>
      <w:marTop w:val="0"/>
      <w:marBottom w:val="0"/>
      <w:divBdr>
        <w:top w:val="none" w:sz="0" w:space="0" w:color="auto"/>
        <w:left w:val="none" w:sz="0" w:space="0" w:color="auto"/>
        <w:bottom w:val="none" w:sz="0" w:space="0" w:color="auto"/>
        <w:right w:val="none" w:sz="0" w:space="0" w:color="auto"/>
      </w:divBdr>
    </w:div>
    <w:div w:id="20623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cademy.ac.uk/assets/documents/what-works-student-retention/What_Works_Compendium_Effective_Practice.pdf" TargetMode="External"/><Relationship Id="rId18" Type="http://schemas.openxmlformats.org/officeDocument/2006/relationships/hyperlink" Target="http://www.tcd.ie/disability/prospective/Tranistion-planning/about.ph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esa.ac.uk/index.php/component/option,com_pubs/task,show_pub_detail/pubid,1/Itemid,286/" TargetMode="External"/><Relationship Id="rId7" Type="http://schemas.openxmlformats.org/officeDocument/2006/relationships/settings" Target="settings.xml"/><Relationship Id="rId12" Type="http://schemas.openxmlformats.org/officeDocument/2006/relationships/hyperlink" Target="http://www.tcd.ie/disability/assets/doc/pdf/DS-Strategic-Plan.pdf" TargetMode="External"/><Relationship Id="rId17" Type="http://schemas.openxmlformats.org/officeDocument/2006/relationships/hyperlink" Target="https://blogs.tcd.ie/pathways-to-trinity/pathways-to-trinity-workshop-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cd.ie/disability/prospective/Tranistion-planning/about.php" TargetMode="External"/><Relationship Id="rId20" Type="http://schemas.openxmlformats.org/officeDocument/2006/relationships/hyperlink" Target="http://www.heacademy.ac.uk/resources/detail/what-works-student-retention/Compendium_Effective_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athwayscork.ie/wp-content/uploads/2010/09/Students-with-Disabilities.pdf" TargetMode="External"/><Relationship Id="rId5" Type="http://schemas.openxmlformats.org/officeDocument/2006/relationships/numbering" Target="numbering.xml"/><Relationship Id="rId15" Type="http://schemas.openxmlformats.org/officeDocument/2006/relationships/hyperlink" Target="http://www.tcd.ie/disability/prospective/" TargetMode="External"/><Relationship Id="rId23" Type="http://schemas.openxmlformats.org/officeDocument/2006/relationships/hyperlink" Target="http://www.nao.org.uk/publications/0607/student_retention_in_higher_ed.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cd.ie/disability/strategic-plan/phasetwo/supports-placemen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ie/disability/assets/doc/Word%20Docs/DS%20Paper_1yr_STRAT%20PLAN_27TH%20JUNE.docx" TargetMode="External"/><Relationship Id="rId22" Type="http://schemas.openxmlformats.org/officeDocument/2006/relationships/hyperlink" Target="http://www.gigusa.org/hisg/resources/eg/3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3f1c3a-4f28-4cb9-b7c7-2ba53e581da3">
      <Value>77</Value>
      <Value>57</Value>
      <Value>55</Value>
    </TaxCatchAll>
    <Student_x0020_ServicesTaxHTField0 xmlns="339c8487-a8c0-4041-83ae-4863f494c239">
      <Terms xmlns="http://schemas.microsoft.com/office/infopath/2007/PartnerControls"/>
    </Student_x0020_ServicesTaxHTField0>
    <Doc_x0020_TypeTaxHTField2 xmlns="339c8487-a8c0-4041-83ae-4863f494c239">
      <Terms xmlns="http://schemas.microsoft.com/office/infopath/2007/PartnerControls">
        <TermInfo xmlns="http://schemas.microsoft.com/office/infopath/2007/PartnerControls">
          <TermName xmlns="http://schemas.microsoft.com/office/infopath/2007/PartnerControls">Presentation</TermName>
          <TermId xmlns="http://schemas.microsoft.com/office/infopath/2007/PartnerControls">39f4bd91-b17f-439d-ad31-eb1ec5e3462f</TermId>
        </TermInfo>
      </Terms>
    </Doc_x0020_TypeTaxHTField2>
    <PresentationsTaxHTField0 xmlns="339c8487-a8c0-4041-83ae-4863f494c239">
      <Terms xmlns="http://schemas.microsoft.com/office/infopath/2007/PartnerControls">
        <TermInfo xmlns="http://schemas.microsoft.com/office/infopath/2007/PartnerControls">
          <TermName xmlns="http://schemas.microsoft.com/office/infopath/2007/PartnerControls">Pathways</TermName>
          <TermId xmlns="http://schemas.microsoft.com/office/infopath/2007/PartnerControls">8753f31a-623d-4fdf-9ed7-5f761ce78887</TermId>
        </TermInfo>
      </Terms>
    </PresentationsTaxHTField0>
    <StatisticsTaxHTField0 xmlns="339c8487-a8c0-4041-83ae-4863f494c239">
      <Terms xmlns="http://schemas.microsoft.com/office/infopath/2007/PartnerControls"/>
    </StatisticsTaxHTField0>
    <Publishers xmlns="433f1c3a-4f28-4cb9-b7c7-2ba53e581da3">
      <UserInfo>
        <DisplayName>i:0#.w|college\dtreanor</DisplayName>
        <AccountId>15</AccountId>
        <AccountType/>
      </UserInfo>
    </Publishers>
    <StaffTaxHTField0 xmlns="339c8487-a8c0-4041-83ae-4863f494c239">
      <Terms xmlns="http://schemas.microsoft.com/office/infopath/2007/PartnerControls"/>
    </StaffTaxHTField0>
    <AccountsTaxHTField0 xmlns="339c8487-a8c0-4041-83ae-4863f494c239">
      <Terms xmlns="http://schemas.microsoft.com/office/infopath/2007/PartnerControls"/>
    </AccountsTaxHTField0>
    <Policies_x0020_and_x0020_PlansTaxHTField0 xmlns="339c8487-a8c0-4041-83ae-4863f494c239">
      <Terms xmlns="http://schemas.microsoft.com/office/infopath/2007/PartnerControls">
        <TermInfo xmlns="http://schemas.microsoft.com/office/infopath/2007/PartnerControls">
          <TermName xmlns="http://schemas.microsoft.com/office/infopath/2007/PartnerControls">DS Strategic Plan</TermName>
          <TermId xmlns="http://schemas.microsoft.com/office/infopath/2007/PartnerControls">7a2823bb-aa7d-4239-a832-6d7109714ce0</TermId>
        </TermInfo>
      </Terms>
    </Policies_x0020_and_x0020_PlansTaxHTField0>
    <FormsTaxHTField0 xmlns="339c8487-a8c0-4041-83ae-4863f494c239">
      <Terms xmlns="http://schemas.microsoft.com/office/infopath/2007/PartnerControls"/>
    </FormsTaxHTField0>
    <College_x0020_CommitteeTaxHTField0 xmlns="339c8487-a8c0-4041-83ae-4863f494c239">
      <Terms xmlns="http://schemas.microsoft.com/office/infopath/2007/PartnerControls"/>
    </College_x0020_Committe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Admin Doc" ma:contentTypeID="0x0101001E04BABA25DBFE45AE5168A6059D903E01003B34DA9EF7B30149A03979DECFD24E00" ma:contentTypeVersion="17" ma:contentTypeDescription="DS Admin Doc" ma:contentTypeScope="" ma:versionID="b9696fd793bfef6525b43f4cbcc2132e">
  <xsd:schema xmlns:xsd="http://www.w3.org/2001/XMLSchema" xmlns:xs="http://www.w3.org/2001/XMLSchema" xmlns:p="http://schemas.microsoft.com/office/2006/metadata/properties" xmlns:ns1="339c8487-a8c0-4041-83ae-4863f494c239" xmlns:ns3="433f1c3a-4f28-4cb9-b7c7-2ba53e581da3" targetNamespace="http://schemas.microsoft.com/office/2006/metadata/properties" ma:root="true" ma:fieldsID="c6b63b46c48846528a53ab5bc212fda7" ns1:_="" ns3:_="">
    <xsd:import namespace="339c8487-a8c0-4041-83ae-4863f494c239"/>
    <xsd:import namespace="433f1c3a-4f28-4cb9-b7c7-2ba53e581da3"/>
    <xsd:element name="properties">
      <xsd:complexType>
        <xsd:sequence>
          <xsd:element name="documentManagement">
            <xsd:complexType>
              <xsd:all>
                <xsd:element ref="ns3:Publishers" minOccurs="0"/>
                <xsd:element ref="ns1:StaffTaxHTField0" minOccurs="0"/>
                <xsd:element ref="ns1:College_x0020_CommitteeTaxHTField0" minOccurs="0"/>
                <xsd:element ref="ns1:Policies_x0020_and_x0020_PlansTaxHTField0" minOccurs="0"/>
                <xsd:element ref="ns1:AccountsTaxHTField0" minOccurs="0"/>
                <xsd:element ref="ns3:TaxCatchAll" minOccurs="0"/>
                <xsd:element ref="ns1:StatisticsTaxHTField0" minOccurs="0"/>
                <xsd:element ref="ns3:TaxCatchAllLabel" minOccurs="0"/>
                <xsd:element ref="ns1:Doc_x0020_TypeTaxHTField2" minOccurs="0"/>
                <xsd:element ref="ns1:Student_x0020_ServicesTaxHTField0" minOccurs="0"/>
                <xsd:element ref="ns1:PresentationsTaxHTField0" minOccurs="0"/>
                <xsd:element ref="ns1:Fo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c8487-a8c0-4041-83ae-4863f494c239" elementFormDefault="qualified">
    <xsd:import namespace="http://schemas.microsoft.com/office/2006/documentManagement/types"/>
    <xsd:import namespace="http://schemas.microsoft.com/office/infopath/2007/PartnerControls"/>
    <xsd:element name="StaffTaxHTField0" ma:index="9" nillable="true" ma:taxonomy="true" ma:internalName="StaffTaxHTField0" ma:taxonomyFieldName="Staff" ma:displayName="Staff" ma:default="" ma:fieldId="{7252a534-2756-455e-91b4-472ea27cee32}" ma:sspId="0ece39b8-e44e-417a-a576-05759b074507" ma:termSetId="4a343eed-4025-48bc-89f0-084d13e0263b" ma:anchorId="00000000-0000-0000-0000-000000000000" ma:open="false" ma:isKeyword="false">
      <xsd:complexType>
        <xsd:sequence>
          <xsd:element ref="pc:Terms" minOccurs="0" maxOccurs="1"/>
        </xsd:sequence>
      </xsd:complexType>
    </xsd:element>
    <xsd:element name="College_x0020_CommitteeTaxHTField0" ma:index="12" nillable="true" ma:taxonomy="true" ma:internalName="College_x0020_CommitteeTaxHTField0" ma:taxonomyFieldName="College_x0020_Committee" ma:displayName="College Committees" ma:default="" ma:fieldId="{9cceb23b-a660-4b8d-9d32-9c3de5854ffc}" ma:sspId="0ece39b8-e44e-417a-a576-05759b074507" ma:termSetId="d79dd233-f972-46ec-a561-c6fb031e899e" ma:anchorId="00000000-0000-0000-0000-000000000000" ma:open="false" ma:isKeyword="false">
      <xsd:complexType>
        <xsd:sequence>
          <xsd:element ref="pc:Terms" minOccurs="0" maxOccurs="1"/>
        </xsd:sequence>
      </xsd:complexType>
    </xsd:element>
    <xsd:element name="Policies_x0020_and_x0020_PlansTaxHTField0" ma:index="15" nillable="true" ma:taxonomy="true" ma:internalName="Policies_x0020_and_x0020_PlansTaxHTField0" ma:taxonomyFieldName="Policies_x0020_and_x0020_Plans" ma:displayName="Policies and Plans" ma:default="" ma:fieldId="{223fcd7a-9b78-4ea4-9161-1a38f6530b08}" ma:sspId="0ece39b8-e44e-417a-a576-05759b074507" ma:termSetId="702944ce-a7b1-4e4f-b8fc-8d9c0f789bf5" ma:anchorId="00000000-0000-0000-0000-000000000000" ma:open="false" ma:isKeyword="false">
      <xsd:complexType>
        <xsd:sequence>
          <xsd:element ref="pc:Terms" minOccurs="0" maxOccurs="1"/>
        </xsd:sequence>
      </xsd:complexType>
    </xsd:element>
    <xsd:element name="AccountsTaxHTField0" ma:index="17" nillable="true" ma:taxonomy="true" ma:internalName="AccountsTaxHTField0" ma:taxonomyFieldName="Accounts" ma:displayName="Accounts" ma:default="" ma:fieldId="{cf9dc888-185f-4f7d-bb95-acacd8388440}" ma:sspId="0ece39b8-e44e-417a-a576-05759b074507" ma:termSetId="b1c2ffca-6b52-493c-b04c-e4db6ecefd20" ma:anchorId="00000000-0000-0000-0000-000000000000" ma:open="false" ma:isKeyword="false">
      <xsd:complexType>
        <xsd:sequence>
          <xsd:element ref="pc:Terms" minOccurs="0" maxOccurs="1"/>
        </xsd:sequence>
      </xsd:complexType>
    </xsd:element>
    <xsd:element name="StatisticsTaxHTField0" ma:index="19" nillable="true" ma:taxonomy="true" ma:internalName="StatisticsTaxHTField0" ma:taxonomyFieldName="Statistics" ma:displayName="Statistics &amp; Reports" ma:default="" ma:fieldId="{a492cb7d-f240-4883-b1fb-5dfc91397755}" ma:taxonomyMulti="true" ma:sspId="0ece39b8-e44e-417a-a576-05759b074507" ma:termSetId="2f783348-9750-4e06-adc9-29ea9e8117de" ma:anchorId="00000000-0000-0000-0000-000000000000" ma:open="false" ma:isKeyword="false">
      <xsd:complexType>
        <xsd:sequence>
          <xsd:element ref="pc:Terms" minOccurs="0" maxOccurs="1"/>
        </xsd:sequence>
      </xsd:complexType>
    </xsd:element>
    <xsd:element name="Doc_x0020_TypeTaxHTField2" ma:index="21" ma:taxonomy="true" ma:internalName="Doc_x0020_TypeTaxHTField2" ma:taxonomyFieldName="Doc_x0020_Type0" ma:displayName="Doc Type" ma:readOnly="false" ma:default="" ma:fieldId="{f4ef473b-9dd4-4703-b6a7-242e2171d6fe}" ma:sspId="0ece39b8-e44e-417a-a576-05759b074507" ma:termSetId="c9922d89-e024-46d5-b37c-24f23cb25710" ma:anchorId="00000000-0000-0000-0000-000000000000" ma:open="false" ma:isKeyword="false">
      <xsd:complexType>
        <xsd:sequence>
          <xsd:element ref="pc:Terms" minOccurs="0" maxOccurs="1"/>
        </xsd:sequence>
      </xsd:complexType>
    </xsd:element>
    <xsd:element name="Student_x0020_ServicesTaxHTField0" ma:index="23" nillable="true" ma:taxonomy="true" ma:internalName="Student_x0020_ServicesTaxHTField0" ma:taxonomyFieldName="Student_x0020_Services" ma:displayName="Student Services" ma:default="" ma:fieldId="{a5c0fd00-c34b-4307-8aed-213ae6bcbfa1}" ma:taxonomyMulti="true" ma:sspId="0ece39b8-e44e-417a-a576-05759b074507" ma:termSetId="df17865c-8403-4abb-b540-8c9558390495" ma:anchorId="00000000-0000-0000-0000-000000000000" ma:open="false" ma:isKeyword="false">
      <xsd:complexType>
        <xsd:sequence>
          <xsd:element ref="pc:Terms" minOccurs="0" maxOccurs="1"/>
        </xsd:sequence>
      </xsd:complexType>
    </xsd:element>
    <xsd:element name="PresentationsTaxHTField0" ma:index="25" nillable="true" ma:taxonomy="true" ma:internalName="PresentationsTaxHTField0" ma:taxonomyFieldName="Presentations" ma:displayName="Presentations" ma:default="" ma:fieldId="{307bd4e5-7bda-44be-a332-13cb50d0f0fe}" ma:sspId="0ece39b8-e44e-417a-a576-05759b074507" ma:termSetId="bbed55dc-1ef0-4bac-b8c1-e1d29d8e0a49" ma:anchorId="00000000-0000-0000-0000-000000000000" ma:open="false" ma:isKeyword="false">
      <xsd:complexType>
        <xsd:sequence>
          <xsd:element ref="pc:Terms" minOccurs="0" maxOccurs="1"/>
        </xsd:sequence>
      </xsd:complexType>
    </xsd:element>
    <xsd:element name="FormsTaxHTField0" ma:index="27" nillable="true" ma:taxonomy="true" ma:internalName="FormsTaxHTField0" ma:taxonomyFieldName="Forms" ma:displayName="Forms" ma:default="" ma:fieldId="{132b56d9-29d1-4a54-ad4a-a8a507282ab8}" ma:sspId="0ece39b8-e44e-417a-a576-05759b074507" ma:termSetId="2fff2cdc-1097-4d55-9d51-1dce1f6af7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f1c3a-4f28-4cb9-b7c7-2ba53e581da3" elementFormDefault="qualified">
    <xsd:import namespace="http://schemas.microsoft.com/office/2006/documentManagement/types"/>
    <xsd:import namespace="http://schemas.microsoft.com/office/infopath/2007/PartnerControls"/>
    <xsd:element name="Publishers" ma:index="3" nillable="true" ma:displayName="Publishers" ma:description="Person(s) responsible for the content of the document (not necessarily the same as the uploader)" ma:list="UserInfo" ma:SearchPeopleOnly="false" ma:SharePointGroup="0" ma:internalName="Publish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8" nillable="true" ma:displayName="Taxonomy Catch All Column" ma:hidden="true" ma:list="{C0970976-DA8B-44DA-8992-03535001D68E}" ma:internalName="TaxCatchAll" ma:showField="CatchAllData" ma:web="{339c8487-a8c0-4041-83ae-4863f494c23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0970976-DA8B-44DA-8992-03535001D68E}" ma:internalName="TaxCatchAllLabel" ma:readOnly="true" ma:showField="CatchAllDataLabel" ma:web="{339c8487-a8c0-4041-83ae-4863f494c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5984-57CC-4E38-A230-E62290FE9E3F}">
  <ds:schemaRefs>
    <ds:schemaRef ds:uri="http://schemas.microsoft.com/office/infopath/2007/PartnerControls"/>
    <ds:schemaRef ds:uri="433f1c3a-4f28-4cb9-b7c7-2ba53e581da3"/>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339c8487-a8c0-4041-83ae-4863f494c239"/>
  </ds:schemaRefs>
</ds:datastoreItem>
</file>

<file path=customXml/itemProps2.xml><?xml version="1.0" encoding="utf-8"?>
<ds:datastoreItem xmlns:ds="http://schemas.openxmlformats.org/officeDocument/2006/customXml" ds:itemID="{E5027C79-BBE8-4EB2-B7C3-AA71883C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c8487-a8c0-4041-83ae-4863f494c239"/>
    <ds:schemaRef ds:uri="433f1c3a-4f28-4cb9-b7c7-2ba53e581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37161-079B-4759-BD70-4422ABD536AC}">
  <ds:schemaRefs>
    <ds:schemaRef ds:uri="http://schemas.microsoft.com/sharepoint/v3/contenttype/forms"/>
  </ds:schemaRefs>
</ds:datastoreItem>
</file>

<file path=customXml/itemProps4.xml><?xml version="1.0" encoding="utf-8"?>
<ds:datastoreItem xmlns:ds="http://schemas.openxmlformats.org/officeDocument/2006/customXml" ds:itemID="{45CD09C6-F692-4274-9B80-5A9AB305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Looking and thinking ahead - the wider view</vt:lpstr>
    </vt:vector>
  </TitlesOfParts>
  <Company>Hewlett-Packard</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and thinking ahead - the wider view</dc:title>
  <dc:creator>reillyde</dc:creator>
  <cp:lastModifiedBy>Andrew Costello</cp:lastModifiedBy>
  <cp:revision>2</cp:revision>
  <cp:lastPrinted>2012-06-26T14:48:00Z</cp:lastPrinted>
  <dcterms:created xsi:type="dcterms:W3CDTF">2013-10-24T08:41:00Z</dcterms:created>
  <dcterms:modified xsi:type="dcterms:W3CDTF">2013-10-24T08:41:00Z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0x0101001E04BABA25DBFE45AE5168A6059D903E01003B34DA9EF7B30149A03979DECFD24E00</vt:lpwstr>
  </property>
  <property fmtid="{D5CDD505-2E9C-101B-9397-08002B2CF9AE}" pid="3" name="Student Services">
    <vt:lpwstr/>
  </property>
  <property fmtid="{D5CDD505-2E9C-101B-9397-08002B2CF9AE}" pid="4" name="Policies and Plans">
    <vt:lpwstr>57;#DS Strategic Plan|7a2823bb-aa7d-4239-a832-6d7109714ce0</vt:lpwstr>
  </property>
  <property fmtid="{D5CDD505-2E9C-101B-9397-08002B2CF9AE}" pid="5" name="Statistics">
    <vt:lpwstr/>
  </property>
  <property fmtid="{D5CDD505-2E9C-101B-9397-08002B2CF9AE}" pid="6" name="Doc Type0">
    <vt:lpwstr>55;#Presentation|39f4bd91-b17f-439d-ad31-eb1ec5e3462f</vt:lpwstr>
  </property>
  <property fmtid="{D5CDD505-2E9C-101B-9397-08002B2CF9AE}" pid="7" name="Presentations">
    <vt:lpwstr>77;#Pathways|8753f31a-623d-4fdf-9ed7-5f761ce78887</vt:lpwstr>
  </property>
</Properties>
</file>